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18CDC" w14:textId="77777777" w:rsidR="00F75966" w:rsidRPr="00D923BC" w:rsidRDefault="00F75966" w:rsidP="00EB7514">
      <w:pPr>
        <w:jc w:val="center"/>
        <w:rPr>
          <w:rFonts w:ascii="Times New Roman" w:hAnsi="Times New Roman"/>
          <w:b/>
        </w:rPr>
      </w:pPr>
      <w:r w:rsidRPr="00D923BC">
        <w:rPr>
          <w:rFonts w:ascii="Times New Roman" w:hAnsi="Times New Roman"/>
          <w:b/>
        </w:rPr>
        <w:t>Abstract Review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7846"/>
      </w:tblGrid>
      <w:tr w:rsidR="00F75966" w:rsidRPr="00FD21CA" w14:paraId="1CB18CE0" w14:textId="77777777" w:rsidTr="00FD21CA">
        <w:tc>
          <w:tcPr>
            <w:tcW w:w="1019" w:type="pct"/>
          </w:tcPr>
          <w:p w14:paraId="1CB18CDD" w14:textId="77777777" w:rsidR="00F75966" w:rsidRPr="00FD21CA" w:rsidRDefault="007164DE" w:rsidP="007164DE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/>
                <w:iCs/>
                <w:sz w:val="22"/>
                <w:szCs w:val="22"/>
                <w:lang w:val="lv-LV"/>
              </w:rPr>
              <w:t>P</w:t>
            </w:r>
            <w:r w:rsidR="00F75966"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aper</w:t>
            </w:r>
            <w:r>
              <w:rPr>
                <w:b w:val="0"/>
                <w:i/>
                <w:iCs/>
                <w:sz w:val="22"/>
                <w:szCs w:val="22"/>
                <w:lang w:val="lv-LV"/>
              </w:rPr>
              <w:t xml:space="preserve"> ID and Title</w:t>
            </w:r>
          </w:p>
        </w:tc>
        <w:tc>
          <w:tcPr>
            <w:tcW w:w="3981" w:type="pct"/>
          </w:tcPr>
          <w:p w14:paraId="1CB18CDF" w14:textId="30E9FD3B" w:rsidR="007164DE" w:rsidRPr="00202BC7" w:rsidRDefault="00F222AC" w:rsidP="00202BC7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 w:rsidRPr="00F222AC">
              <w:rPr>
                <w:b w:val="0"/>
                <w:iCs/>
                <w:sz w:val="22"/>
                <w:szCs w:val="22"/>
                <w:lang w:val="lv-LV"/>
              </w:rPr>
              <w:t>Production of High-Yielding Coconut Varieties by the Department of Agriculture Sabah</w:t>
            </w:r>
          </w:p>
        </w:tc>
      </w:tr>
      <w:tr w:rsidR="00F75966" w:rsidRPr="00FD21CA" w14:paraId="1CB18CE3" w14:textId="77777777" w:rsidTr="00FD21CA">
        <w:tc>
          <w:tcPr>
            <w:tcW w:w="1019" w:type="pct"/>
          </w:tcPr>
          <w:p w14:paraId="1CB18CE1" w14:textId="77777777" w:rsidR="00F75966" w:rsidRPr="00FD21CA" w:rsidRDefault="00F75966" w:rsidP="00FD21CA">
            <w:pPr>
              <w:pStyle w:val="Title"/>
              <w:jc w:val="left"/>
              <w:rPr>
                <w:b w:val="0"/>
                <w:i/>
                <w:iCs/>
                <w:sz w:val="22"/>
                <w:szCs w:val="22"/>
                <w:lang w:val="lv-LV"/>
              </w:rPr>
            </w:pPr>
            <w:r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Received (date)</w:t>
            </w:r>
          </w:p>
        </w:tc>
        <w:tc>
          <w:tcPr>
            <w:tcW w:w="3981" w:type="pct"/>
          </w:tcPr>
          <w:p w14:paraId="1CB18CE2" w14:textId="4F17A5FC" w:rsidR="00F75966" w:rsidRPr="00FD21CA" w:rsidRDefault="00202BC7" w:rsidP="00FD21CA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Cs/>
                <w:sz w:val="22"/>
                <w:szCs w:val="22"/>
                <w:lang w:val="lv-LV"/>
              </w:rPr>
              <w:t>November 8, 2024</w:t>
            </w:r>
          </w:p>
        </w:tc>
      </w:tr>
    </w:tbl>
    <w:p w14:paraId="1CB18CE4" w14:textId="77777777" w:rsidR="00F75966" w:rsidRPr="00D923BC" w:rsidRDefault="00F75966" w:rsidP="00EB7514">
      <w:pPr>
        <w:jc w:val="both"/>
        <w:rPr>
          <w:rFonts w:ascii="Times New Roman" w:hAnsi="Times New Roman"/>
        </w:rPr>
      </w:pPr>
      <w:r w:rsidRPr="00D923BC">
        <w:rPr>
          <w:rFonts w:ascii="Times New Roman" w:hAnsi="Times New Roman"/>
        </w:rPr>
        <w:t xml:space="preserve">Please </w:t>
      </w:r>
      <w:r w:rsidR="00B51B2D">
        <w:rPr>
          <w:rFonts w:ascii="Times New Roman" w:hAnsi="Times New Roman"/>
        </w:rPr>
        <w:t>evaluate</w:t>
      </w:r>
      <w:r w:rsidRPr="00D923BC">
        <w:rPr>
          <w:rFonts w:ascii="Times New Roman" w:hAnsi="Times New Roman"/>
        </w:rPr>
        <w:t xml:space="preserve"> </w:t>
      </w:r>
      <w:r w:rsidR="00B51B2D">
        <w:rPr>
          <w:rFonts w:ascii="Times New Roman" w:hAnsi="Times New Roman"/>
        </w:rPr>
        <w:t>(</w:t>
      </w:r>
      <w:r w:rsidR="00B51B2D">
        <w:rPr>
          <w:rFonts w:cs="Calibri"/>
        </w:rPr>
        <w:t>√</w:t>
      </w:r>
      <w:r w:rsidR="00B51B2D">
        <w:rPr>
          <w:rFonts w:ascii="Times New Roman" w:hAnsi="Times New Roman"/>
        </w:rPr>
        <w:t xml:space="preserve">) </w:t>
      </w:r>
      <w:r w:rsidRPr="00D923BC">
        <w:rPr>
          <w:rFonts w:ascii="Times New Roman" w:hAnsi="Times New Roman"/>
        </w:rPr>
        <w:t xml:space="preserve">each aspect of the abstract in </w:t>
      </w:r>
      <w:r w:rsidR="00B51B2D">
        <w:rPr>
          <w:rFonts w:ascii="Times New Roman" w:hAnsi="Times New Roman"/>
        </w:rPr>
        <w:t>YES or NO</w:t>
      </w:r>
      <w:r w:rsidRPr="00D923BC">
        <w:rPr>
          <w:rFonts w:ascii="Times New Roman" w:hAnsi="Times New Roman"/>
        </w:rPr>
        <w:t xml:space="preserve">. For each evaluation aspect comments are welcome, especially if </w:t>
      </w:r>
      <w:r w:rsidR="007164DE">
        <w:rPr>
          <w:rFonts w:ascii="Times New Roman" w:hAnsi="Times New Roman"/>
        </w:rPr>
        <w:t>e</w:t>
      </w:r>
      <w:r w:rsidRPr="00D923BC">
        <w:rPr>
          <w:rFonts w:ascii="Times New Roman" w:hAnsi="Times New Roman"/>
        </w:rPr>
        <w:t xml:space="preserve">valuation is </w:t>
      </w:r>
      <w:r w:rsidR="00B51B2D">
        <w:rPr>
          <w:rFonts w:ascii="Times New Roman" w:hAnsi="Times New Roman"/>
        </w:rPr>
        <w:t>NO</w:t>
      </w:r>
      <w:r w:rsidRPr="00D923BC">
        <w:rPr>
          <w:rFonts w:ascii="Times New Roman" w:hAnsi="Times New Roman"/>
        </w:rPr>
        <w:t>. Your comments will help to improve</w:t>
      </w:r>
      <w:r w:rsidR="00B51B2D">
        <w:rPr>
          <w:rFonts w:ascii="Times New Roman" w:hAnsi="Times New Roman"/>
        </w:rPr>
        <w:t xml:space="preserve"> quality of the conference abstract</w:t>
      </w:r>
      <w:r w:rsidRPr="00D923BC">
        <w:rPr>
          <w:rFonts w:ascii="Times New Roman" w:hAnsi="Times New Roman"/>
        </w:rPr>
        <w:t>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"/>
        <w:gridCol w:w="7649"/>
        <w:gridCol w:w="946"/>
        <w:gridCol w:w="880"/>
      </w:tblGrid>
      <w:tr w:rsidR="00B51B2D" w:rsidRPr="00FD21CA" w14:paraId="1CB18CE9" w14:textId="77777777" w:rsidTr="00B51B2D">
        <w:tc>
          <w:tcPr>
            <w:tcW w:w="379" w:type="dxa"/>
            <w:vAlign w:val="center"/>
          </w:tcPr>
          <w:p w14:paraId="1CB18CE5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649" w:type="dxa"/>
          </w:tcPr>
          <w:p w14:paraId="1CB18CE6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Evaluation aspects</w:t>
            </w:r>
          </w:p>
        </w:tc>
        <w:tc>
          <w:tcPr>
            <w:tcW w:w="946" w:type="dxa"/>
            <w:vAlign w:val="center"/>
          </w:tcPr>
          <w:p w14:paraId="1CB18CE7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YES</w:t>
            </w:r>
          </w:p>
        </w:tc>
        <w:tc>
          <w:tcPr>
            <w:tcW w:w="880" w:type="dxa"/>
          </w:tcPr>
          <w:p w14:paraId="1CB18CE8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</w:t>
            </w:r>
          </w:p>
        </w:tc>
      </w:tr>
      <w:tr w:rsidR="00B51B2D" w:rsidRPr="00FD21CA" w14:paraId="1CB18CF0" w14:textId="77777777" w:rsidTr="00B51B2D">
        <w:tc>
          <w:tcPr>
            <w:tcW w:w="379" w:type="dxa"/>
            <w:vAlign w:val="center"/>
          </w:tcPr>
          <w:p w14:paraId="1CB18CEA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1</w:t>
            </w:r>
          </w:p>
        </w:tc>
        <w:tc>
          <w:tcPr>
            <w:tcW w:w="7649" w:type="dxa"/>
          </w:tcPr>
          <w:p w14:paraId="1CB18CEB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topic of this abstract is relevant for the conference and submitted track. </w:t>
            </w:r>
          </w:p>
          <w:p w14:paraId="17F89D9D" w14:textId="77777777" w:rsidR="008B749E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1CB18CED" w14:textId="7EBB4B07" w:rsidR="00B51B2D" w:rsidRPr="00FD21CA" w:rsidRDefault="00F222AC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222AC">
              <w:rPr>
                <w:rFonts w:ascii="Times New Roman" w:hAnsi="Times New Roman"/>
                <w:lang w:eastAsia="lv-LV"/>
              </w:rPr>
              <w:t xml:space="preserve">The abstract is relevant to the conference, particularly in </w:t>
            </w:r>
            <w:r w:rsidRPr="00F222AC">
              <w:rPr>
                <w:rFonts w:ascii="Times New Roman" w:hAnsi="Times New Roman"/>
                <w:b/>
                <w:bCs/>
                <w:lang w:eastAsia="lv-LV"/>
              </w:rPr>
              <w:t>crop production</w:t>
            </w:r>
            <w:r w:rsidRPr="00F222AC">
              <w:rPr>
                <w:rFonts w:ascii="Times New Roman" w:hAnsi="Times New Roman"/>
                <w:lang w:eastAsia="lv-LV"/>
              </w:rPr>
              <w:t>. The focus on coconut varieties and breeding programs aligns well with these themes.</w:t>
            </w:r>
          </w:p>
        </w:tc>
        <w:tc>
          <w:tcPr>
            <w:tcW w:w="946" w:type="dxa"/>
            <w:vAlign w:val="center"/>
          </w:tcPr>
          <w:p w14:paraId="1CB18CEE" w14:textId="030B15E3" w:rsidR="00B51B2D" w:rsidRPr="00FD21CA" w:rsidRDefault="00724537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sym w:font="Symbol" w:char="F0D6"/>
            </w:r>
          </w:p>
        </w:tc>
        <w:tc>
          <w:tcPr>
            <w:tcW w:w="880" w:type="dxa"/>
          </w:tcPr>
          <w:p w14:paraId="1CB18CEF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1CB18CF7" w14:textId="77777777" w:rsidTr="00B51B2D">
        <w:tc>
          <w:tcPr>
            <w:tcW w:w="379" w:type="dxa"/>
            <w:vAlign w:val="center"/>
          </w:tcPr>
          <w:p w14:paraId="1CB18CF1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2</w:t>
            </w:r>
          </w:p>
        </w:tc>
        <w:tc>
          <w:tcPr>
            <w:tcW w:w="7649" w:type="dxa"/>
          </w:tcPr>
          <w:p w14:paraId="1CB18CF2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follows the</w:t>
            </w:r>
            <w:r w:rsidRPr="00B231A4">
              <w:rPr>
                <w:rFonts w:ascii="Times New Roman" w:hAnsi="Times New Roman"/>
                <w:lang w:eastAsia="lv-LV"/>
              </w:rPr>
              <w:t xml:space="preserve"> guidelines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1CB18CF3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1CB18CF4" w14:textId="31540318" w:rsidR="007164DE" w:rsidRPr="00FD21CA" w:rsidRDefault="00F222AC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222AC">
              <w:rPr>
                <w:rFonts w:ascii="Times New Roman" w:hAnsi="Times New Roman"/>
                <w:b/>
                <w:bCs/>
                <w:lang w:eastAsia="lv-LV"/>
              </w:rPr>
              <w:t>The abstract needs to follow the guidelines thoroughly</w:t>
            </w:r>
            <w:r w:rsidRPr="00F222AC">
              <w:rPr>
                <w:rFonts w:ascii="Times New Roman" w:hAnsi="Times New Roman"/>
                <w:lang w:eastAsia="lv-LV"/>
              </w:rPr>
              <w:t>. While it provides background information, it lacks clear objectives, methodology, results, discussion, and conclusion sections. These elements must be explicitly addressed to meet the conference's abstract structure requirements.</w:t>
            </w:r>
          </w:p>
        </w:tc>
        <w:tc>
          <w:tcPr>
            <w:tcW w:w="946" w:type="dxa"/>
            <w:vAlign w:val="center"/>
          </w:tcPr>
          <w:p w14:paraId="1CB18CF5" w14:textId="5AEAA589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240ADD76" w14:textId="77777777" w:rsidR="00F222AC" w:rsidRDefault="00F222A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2F1AA137" w14:textId="77777777" w:rsidR="00F222AC" w:rsidRDefault="00F222A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565B7597" w14:textId="77777777" w:rsidR="00F222AC" w:rsidRDefault="00F222A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1CB18CF6" w14:textId="2BA79066" w:rsidR="00B231A4" w:rsidRPr="00FD21CA" w:rsidRDefault="00F222A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sym w:font="Symbol" w:char="F0D6"/>
            </w:r>
          </w:p>
        </w:tc>
      </w:tr>
      <w:tr w:rsidR="00B51B2D" w:rsidRPr="00FD21CA" w14:paraId="1CB18CFE" w14:textId="77777777" w:rsidTr="00B51B2D">
        <w:tc>
          <w:tcPr>
            <w:tcW w:w="379" w:type="dxa"/>
            <w:vAlign w:val="center"/>
          </w:tcPr>
          <w:p w14:paraId="1CB18CF8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3</w:t>
            </w:r>
          </w:p>
        </w:tc>
        <w:tc>
          <w:tcPr>
            <w:tcW w:w="7649" w:type="dxa"/>
          </w:tcPr>
          <w:p w14:paraId="1CB18CF9" w14:textId="77777777" w:rsidR="00B51B2D" w:rsidRPr="00FD21CA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</w:t>
            </w:r>
            <w:r w:rsidR="00B51B2D" w:rsidRPr="00FD21CA">
              <w:rPr>
                <w:rFonts w:ascii="Times New Roman" w:hAnsi="Times New Roman"/>
                <w:lang w:eastAsia="lv-LV"/>
              </w:rPr>
              <w:t xml:space="preserve">abstract contains well defined aim and tasks of the research. </w:t>
            </w:r>
          </w:p>
          <w:p w14:paraId="1CB18CFA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1CB18CFB" w14:textId="412188A1" w:rsidR="007164DE" w:rsidRPr="00FD21CA" w:rsidRDefault="005260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5260A4">
              <w:rPr>
                <w:rFonts w:ascii="Times New Roman" w:hAnsi="Times New Roman"/>
                <w:b/>
                <w:bCs/>
                <w:lang w:eastAsia="lv-LV"/>
              </w:rPr>
              <w:t>The research's aim is implied but not clearly stated</w:t>
            </w:r>
            <w:r w:rsidRPr="005260A4">
              <w:rPr>
                <w:rFonts w:ascii="Times New Roman" w:hAnsi="Times New Roman"/>
                <w:lang w:eastAsia="lv-LV"/>
              </w:rPr>
              <w:t>. It seems to focus on the development and promotion of high-yielding coconut varieties in Sabah, but a more explicit statement of the research goal would improve clarity.</w:t>
            </w:r>
          </w:p>
        </w:tc>
        <w:tc>
          <w:tcPr>
            <w:tcW w:w="946" w:type="dxa"/>
            <w:vAlign w:val="center"/>
          </w:tcPr>
          <w:p w14:paraId="1CB18CFC" w14:textId="3024995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53401405" w14:textId="77777777" w:rsidR="00F222AC" w:rsidRDefault="00F222A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0F0AE33D" w14:textId="77777777" w:rsidR="00F222AC" w:rsidRDefault="00F222A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1CB18CFD" w14:textId="5C4CF2C9" w:rsidR="00B51B2D" w:rsidRPr="00FD21CA" w:rsidRDefault="00F222A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sym w:font="Symbol" w:char="F0D6"/>
            </w:r>
          </w:p>
        </w:tc>
      </w:tr>
      <w:tr w:rsidR="00B51B2D" w:rsidRPr="00FD21CA" w14:paraId="1CB18D05" w14:textId="77777777" w:rsidTr="00B51B2D">
        <w:tc>
          <w:tcPr>
            <w:tcW w:w="379" w:type="dxa"/>
            <w:vAlign w:val="center"/>
          </w:tcPr>
          <w:p w14:paraId="1CB18CFF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4</w:t>
            </w:r>
          </w:p>
        </w:tc>
        <w:tc>
          <w:tcPr>
            <w:tcW w:w="7649" w:type="dxa"/>
          </w:tcPr>
          <w:p w14:paraId="1CB18D00" w14:textId="77777777" w:rsidR="00B231A4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research methodology for the study is appropriate. </w:t>
            </w:r>
          </w:p>
          <w:p w14:paraId="1CB18D01" w14:textId="77777777" w:rsidR="00B51B2D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1CB18D02" w14:textId="73F7169A" w:rsidR="007164DE" w:rsidRPr="00FD21CA" w:rsidRDefault="005260A4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5260A4">
              <w:rPr>
                <w:rFonts w:ascii="Times New Roman" w:hAnsi="Times New Roman"/>
                <w:b/>
                <w:bCs/>
                <w:lang w:eastAsia="lv-LV"/>
              </w:rPr>
              <w:t>The methodology needs to be clearly outlined</w:t>
            </w:r>
            <w:r w:rsidRPr="005260A4">
              <w:rPr>
                <w:rFonts w:ascii="Times New Roman" w:hAnsi="Times New Roman"/>
                <w:lang w:eastAsia="lv-LV"/>
              </w:rPr>
              <w:t xml:space="preserve">. While coconut breeding programs and seedling propagation techniques are mentioned, </w:t>
            </w:r>
            <w:r w:rsidRPr="005260A4">
              <w:rPr>
                <w:rFonts w:ascii="Times New Roman" w:hAnsi="Times New Roman"/>
                <w:b/>
                <w:bCs/>
                <w:lang w:eastAsia="lv-LV"/>
              </w:rPr>
              <w:t>there is no detailed explanation of how these processes were studied or evaluated</w:t>
            </w:r>
            <w:r w:rsidRPr="005260A4">
              <w:rPr>
                <w:rFonts w:ascii="Times New Roman" w:hAnsi="Times New Roman"/>
                <w:lang w:eastAsia="lv-LV"/>
              </w:rPr>
              <w:t>. A clearer description of the research methods used would enhance this section.</w:t>
            </w:r>
          </w:p>
        </w:tc>
        <w:tc>
          <w:tcPr>
            <w:tcW w:w="946" w:type="dxa"/>
            <w:vAlign w:val="center"/>
          </w:tcPr>
          <w:p w14:paraId="1CB18D03" w14:textId="36DED32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4AE11FCE" w14:textId="77777777" w:rsidR="00F222AC" w:rsidRDefault="00F222A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17B20560" w14:textId="77777777" w:rsidR="00F222AC" w:rsidRDefault="00F222A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1CB18D04" w14:textId="398E0065" w:rsidR="00B51B2D" w:rsidRPr="00FD21CA" w:rsidRDefault="00F222A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sym w:font="Symbol" w:char="F0D6"/>
            </w:r>
          </w:p>
        </w:tc>
      </w:tr>
      <w:tr w:rsidR="00B51B2D" w:rsidRPr="00FD21CA" w14:paraId="1CB18D0C" w14:textId="77777777" w:rsidTr="00B51B2D">
        <w:tc>
          <w:tcPr>
            <w:tcW w:w="379" w:type="dxa"/>
            <w:vAlign w:val="center"/>
          </w:tcPr>
          <w:p w14:paraId="1CB18D06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5</w:t>
            </w:r>
          </w:p>
        </w:tc>
        <w:tc>
          <w:tcPr>
            <w:tcW w:w="7649" w:type="dxa"/>
          </w:tcPr>
          <w:p w14:paraId="1CB18D07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results of analysis are correctly interpreted. </w:t>
            </w:r>
          </w:p>
          <w:p w14:paraId="1CB18D08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1CB18D09" w14:textId="46FD7EB5" w:rsidR="007164DE" w:rsidRPr="00FD21CA" w:rsidRDefault="006F6E38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6F6E38">
              <w:rPr>
                <w:rFonts w:ascii="Times New Roman" w:hAnsi="Times New Roman"/>
                <w:b/>
                <w:bCs/>
                <w:lang w:eastAsia="lv-LV"/>
              </w:rPr>
              <w:t>The results section needs to be included</w:t>
            </w:r>
            <w:r w:rsidRPr="006F6E38">
              <w:rPr>
                <w:rFonts w:ascii="Times New Roman" w:hAnsi="Times New Roman"/>
                <w:lang w:eastAsia="lv-LV"/>
              </w:rPr>
              <w:t xml:space="preserve">. Although some discussion of the characteristics of different coconut varieties (e.g., MAWA, MATAG, AROD, TACD) is included, </w:t>
            </w:r>
            <w:r w:rsidRPr="006F6E38">
              <w:rPr>
                <w:rFonts w:ascii="Times New Roman" w:hAnsi="Times New Roman"/>
                <w:b/>
                <w:bCs/>
                <w:lang w:eastAsia="lv-LV"/>
              </w:rPr>
              <w:t>these are not presented as results from a specific study</w:t>
            </w:r>
            <w:r w:rsidRPr="006F6E38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946" w:type="dxa"/>
            <w:vAlign w:val="center"/>
          </w:tcPr>
          <w:p w14:paraId="1CB18D0A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4859F2A1" w14:textId="77777777" w:rsidR="00B51B2D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38074689" w14:textId="77777777" w:rsidR="00241EBE" w:rsidRDefault="00241EB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1CB18D0B" w14:textId="0A29BF94" w:rsidR="00241EBE" w:rsidRPr="00FD21CA" w:rsidRDefault="00241EB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sym w:font="Symbol" w:char="F0D6"/>
            </w:r>
          </w:p>
        </w:tc>
      </w:tr>
      <w:tr w:rsidR="00B51B2D" w:rsidRPr="00FD21CA" w14:paraId="1CB18D13" w14:textId="77777777" w:rsidTr="00B51B2D">
        <w:tc>
          <w:tcPr>
            <w:tcW w:w="379" w:type="dxa"/>
            <w:vAlign w:val="center"/>
          </w:tcPr>
          <w:p w14:paraId="1CB18D0D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6</w:t>
            </w:r>
          </w:p>
        </w:tc>
        <w:tc>
          <w:tcPr>
            <w:tcW w:w="7649" w:type="dxa"/>
          </w:tcPr>
          <w:p w14:paraId="1CB18D0E" w14:textId="77777777" w:rsidR="00B51B2D" w:rsidRPr="00FD21CA" w:rsidRDefault="008922E9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conclusions are sound. </w:t>
            </w:r>
          </w:p>
          <w:p w14:paraId="1CB18D0F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1CB18D10" w14:textId="150DE7A5" w:rsidR="007164DE" w:rsidRPr="00FD21CA" w:rsidRDefault="006F6E38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6F6E38">
              <w:rPr>
                <w:rFonts w:ascii="Times New Roman" w:hAnsi="Times New Roman"/>
                <w:lang w:eastAsia="lv-LV"/>
              </w:rPr>
              <w:t>The abstract does not provide an explicit conclusion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946" w:type="dxa"/>
            <w:vAlign w:val="center"/>
          </w:tcPr>
          <w:p w14:paraId="1CB18D11" w14:textId="45928744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28B60348" w14:textId="77777777" w:rsidR="00F222AC" w:rsidRDefault="00F222A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1CB18D12" w14:textId="524E80F4" w:rsidR="00B51B2D" w:rsidRPr="00FD21CA" w:rsidRDefault="00F222AC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sym w:font="Symbol" w:char="F0D6"/>
            </w:r>
          </w:p>
        </w:tc>
      </w:tr>
      <w:tr w:rsidR="00B231A4" w:rsidRPr="00FD21CA" w14:paraId="1CB18D1A" w14:textId="77777777" w:rsidTr="00B51B2D">
        <w:tc>
          <w:tcPr>
            <w:tcW w:w="379" w:type="dxa"/>
            <w:vAlign w:val="center"/>
          </w:tcPr>
          <w:p w14:paraId="1CB18D14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7</w:t>
            </w:r>
          </w:p>
        </w:tc>
        <w:tc>
          <w:tcPr>
            <w:tcW w:w="7649" w:type="dxa"/>
          </w:tcPr>
          <w:p w14:paraId="1CB18D15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i</w:t>
            </w:r>
            <w:r w:rsidRPr="00B231A4">
              <w:rPr>
                <w:rFonts w:ascii="Times New Roman" w:hAnsi="Times New Roman"/>
                <w:lang w:eastAsia="lv-LV"/>
              </w:rPr>
              <w:t>nclude</w:t>
            </w:r>
            <w:r>
              <w:rPr>
                <w:rFonts w:ascii="Times New Roman" w:hAnsi="Times New Roman"/>
                <w:lang w:eastAsia="lv-LV"/>
              </w:rPr>
              <w:t>s</w:t>
            </w:r>
            <w:r w:rsidRPr="00B231A4">
              <w:rPr>
                <w:rFonts w:ascii="Times New Roman" w:hAnsi="Times New Roman"/>
                <w:lang w:eastAsia="lv-LV"/>
              </w:rPr>
              <w:t xml:space="preserve"> 3-5 keywords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1CB18D16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1CB18D17" w14:textId="2201B088" w:rsidR="007164DE" w:rsidRDefault="00F222AC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222AC">
              <w:rPr>
                <w:rFonts w:ascii="Times New Roman" w:hAnsi="Times New Roman"/>
                <w:lang w:eastAsia="lv-LV"/>
              </w:rPr>
              <w:t>The abstract includes four keywords: Coconut, Aromatic Green Dwarf, MATAG, and </w:t>
            </w:r>
            <w:proofErr w:type="spellStart"/>
            <w:r w:rsidRPr="00F222AC">
              <w:rPr>
                <w:rFonts w:ascii="Times New Roman" w:hAnsi="Times New Roman"/>
                <w:lang w:eastAsia="lv-LV"/>
              </w:rPr>
              <w:t>Tacunan</w:t>
            </w:r>
            <w:proofErr w:type="spellEnd"/>
            <w:r w:rsidRPr="00F222AC">
              <w:rPr>
                <w:rFonts w:ascii="Times New Roman" w:hAnsi="Times New Roman"/>
                <w:lang w:eastAsia="lv-LV"/>
              </w:rPr>
              <w:t>. This meets the requirement for 3-5 keywords.</w:t>
            </w:r>
          </w:p>
        </w:tc>
        <w:tc>
          <w:tcPr>
            <w:tcW w:w="946" w:type="dxa"/>
            <w:vAlign w:val="center"/>
          </w:tcPr>
          <w:p w14:paraId="1CB18D18" w14:textId="0E0996DF" w:rsidR="00B231A4" w:rsidRPr="00FD21CA" w:rsidRDefault="00430E2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sym w:font="Symbol" w:char="F0D6"/>
            </w:r>
          </w:p>
        </w:tc>
        <w:tc>
          <w:tcPr>
            <w:tcW w:w="880" w:type="dxa"/>
          </w:tcPr>
          <w:p w14:paraId="1CB18D19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1CB18D21" w14:textId="77777777" w:rsidTr="00B51B2D">
        <w:tc>
          <w:tcPr>
            <w:tcW w:w="379" w:type="dxa"/>
            <w:vAlign w:val="center"/>
          </w:tcPr>
          <w:p w14:paraId="1CB18D1B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8</w:t>
            </w:r>
          </w:p>
        </w:tc>
        <w:tc>
          <w:tcPr>
            <w:tcW w:w="7649" w:type="dxa"/>
          </w:tcPr>
          <w:p w14:paraId="1CB18D1C" w14:textId="77777777" w:rsidR="008922E9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zh-TW"/>
              </w:rPr>
              <w:t>The abstract is free from grammatical and spelling errors</w:t>
            </w:r>
            <w:r w:rsidR="008922E9">
              <w:rPr>
                <w:rFonts w:ascii="Times New Roman" w:hAnsi="Times New Roman"/>
                <w:lang w:eastAsia="zh-TW"/>
              </w:rPr>
              <w:t>.</w:t>
            </w:r>
            <w:r w:rsidRPr="00FD21CA">
              <w:rPr>
                <w:rFonts w:ascii="Times New Roman" w:hAnsi="Times New Roman"/>
                <w:lang w:eastAsia="zh-TW"/>
              </w:rPr>
              <w:t xml:space="preserve"> </w:t>
            </w:r>
          </w:p>
          <w:p w14:paraId="1CB18D1D" w14:textId="77777777" w:rsidR="007164DE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</w:t>
            </w:r>
          </w:p>
          <w:p w14:paraId="1CB18D1E" w14:textId="591448C5" w:rsidR="00B51B2D" w:rsidRPr="00FD21CA" w:rsidRDefault="00F222AC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222AC">
              <w:rPr>
                <w:rFonts w:ascii="Times New Roman" w:hAnsi="Times New Roman"/>
                <w:lang w:eastAsia="lv-LV"/>
              </w:rPr>
              <w:t>The abstract is primarily free from grammatical errors but could benefit from minor improvements in sentence structure for clarity. For example, "Tall is cross-pollinating" could be rephrased to "The tall variety is cross-pollinating." Additionally, "Seedlings with 8 to 10 leaves are ready for field planting at about 7 - 8 months old" could be simplified for better readability.</w:t>
            </w:r>
          </w:p>
        </w:tc>
        <w:tc>
          <w:tcPr>
            <w:tcW w:w="946" w:type="dxa"/>
            <w:vAlign w:val="center"/>
          </w:tcPr>
          <w:p w14:paraId="1CB18D1F" w14:textId="46968BFA" w:rsidR="00B51B2D" w:rsidRPr="00FD21CA" w:rsidRDefault="00BF2E49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sym w:font="Symbol" w:char="F0D6"/>
            </w:r>
          </w:p>
        </w:tc>
        <w:tc>
          <w:tcPr>
            <w:tcW w:w="880" w:type="dxa"/>
          </w:tcPr>
          <w:p w14:paraId="1CB18D20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</w:tbl>
    <w:p w14:paraId="1CB18D22" w14:textId="77777777" w:rsidR="00F75966" w:rsidRPr="00000302" w:rsidRDefault="00F75966" w:rsidP="00EB7514">
      <w:pPr>
        <w:spacing w:after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F75966" w:rsidRPr="00FD21CA" w14:paraId="1CB18D24" w14:textId="77777777" w:rsidTr="004C451D">
        <w:trPr>
          <w:trHeight w:val="45"/>
        </w:trPr>
        <w:tc>
          <w:tcPr>
            <w:tcW w:w="5000" w:type="pct"/>
            <w:shd w:val="clear" w:color="auto" w:fill="C6D9F1"/>
          </w:tcPr>
          <w:p w14:paraId="1CB18D23" w14:textId="77777777" w:rsidR="00F75966" w:rsidRPr="00D923BC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  <w:r w:rsidRPr="00D923BC">
              <w:rPr>
                <w:color w:val="auto"/>
                <w:sz w:val="22"/>
                <w:szCs w:val="22"/>
              </w:rPr>
              <w:t>Suggestions for improvement</w:t>
            </w:r>
          </w:p>
        </w:tc>
      </w:tr>
      <w:tr w:rsidR="00F75966" w:rsidRPr="00FD21CA" w14:paraId="1CB18D2A" w14:textId="77777777" w:rsidTr="004C451D">
        <w:trPr>
          <w:trHeight w:val="45"/>
        </w:trPr>
        <w:tc>
          <w:tcPr>
            <w:tcW w:w="5000" w:type="pct"/>
          </w:tcPr>
          <w:p w14:paraId="611D165F" w14:textId="77777777" w:rsidR="006F6E38" w:rsidRPr="006F6E38" w:rsidRDefault="006F6E38" w:rsidP="006F6E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6F6E38">
              <w:rPr>
                <w:rFonts w:ascii="Times New Roman" w:hAnsi="Times New Roman"/>
                <w:lang w:eastAsia="lv-LV"/>
              </w:rPr>
              <w:t>Structure: Follow the conference's required structure by clearly dividing the abstract into sections: background, objectives, methodology, results and discussion, and conclusion.</w:t>
            </w:r>
          </w:p>
          <w:p w14:paraId="33F025A9" w14:textId="77777777" w:rsidR="006F6E38" w:rsidRPr="006F6E38" w:rsidRDefault="006F6E38" w:rsidP="006F6E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6F6E38">
              <w:rPr>
                <w:rFonts w:ascii="Times New Roman" w:hAnsi="Times New Roman"/>
                <w:lang w:eastAsia="lv-LV"/>
              </w:rPr>
              <w:t>Objectives: Clearly state the aim or objective of your research early in the abstract.</w:t>
            </w:r>
          </w:p>
          <w:p w14:paraId="1EE1947F" w14:textId="77777777" w:rsidR="006F6E38" w:rsidRPr="006F6E38" w:rsidRDefault="006F6E38" w:rsidP="006F6E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6F6E38">
              <w:rPr>
                <w:rFonts w:ascii="Times New Roman" w:hAnsi="Times New Roman"/>
                <w:lang w:eastAsia="lv-LV"/>
              </w:rPr>
              <w:t>Methodology: Briefly describe how data was collected or how breeding programs were evaluated.</w:t>
            </w:r>
          </w:p>
          <w:p w14:paraId="4F0A8648" w14:textId="77777777" w:rsidR="006F6E38" w:rsidRPr="006F6E38" w:rsidRDefault="006F6E38" w:rsidP="006F6E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6F6E38">
              <w:rPr>
                <w:rFonts w:ascii="Times New Roman" w:hAnsi="Times New Roman"/>
                <w:lang w:eastAsia="lv-LV"/>
              </w:rPr>
              <w:t>Results: Include specific findings or outcomes from your research or field trials.</w:t>
            </w:r>
          </w:p>
          <w:p w14:paraId="61CE5032" w14:textId="77777777" w:rsidR="006F6E38" w:rsidRPr="006F6E38" w:rsidRDefault="006F6E38" w:rsidP="006F6E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6F6E38">
              <w:rPr>
                <w:rFonts w:ascii="Times New Roman" w:hAnsi="Times New Roman"/>
                <w:lang w:eastAsia="lv-LV"/>
              </w:rPr>
              <w:t>Conclusion: Summarize your work's critical takeaways and implications for sustainable agriculture or coconut production.</w:t>
            </w:r>
          </w:p>
          <w:p w14:paraId="1CB18D29" w14:textId="42E7786A" w:rsidR="008922E9" w:rsidRPr="008F037A" w:rsidRDefault="006F6E38" w:rsidP="006F6E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6F6E38">
              <w:rPr>
                <w:rFonts w:ascii="Times New Roman" w:hAnsi="Times New Roman"/>
                <w:lang w:eastAsia="lv-LV"/>
              </w:rPr>
              <w:lastRenderedPageBreak/>
              <w:t>Clarity: Improve sentence structure for better readability and flow.</w:t>
            </w:r>
          </w:p>
        </w:tc>
      </w:tr>
    </w:tbl>
    <w:p w14:paraId="1CB18D38" w14:textId="77777777" w:rsidR="00F75966" w:rsidRPr="00EB7514" w:rsidRDefault="00F75966" w:rsidP="00EB7514"/>
    <w:sectPr w:rsidR="00F75966" w:rsidRPr="00EB7514" w:rsidSect="00555120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49A2C" w14:textId="77777777" w:rsidR="009B31D0" w:rsidRDefault="009B31D0" w:rsidP="008B44BF">
      <w:pPr>
        <w:spacing w:after="0" w:line="240" w:lineRule="auto"/>
      </w:pPr>
      <w:r>
        <w:separator/>
      </w:r>
    </w:p>
  </w:endnote>
  <w:endnote w:type="continuationSeparator" w:id="0">
    <w:p w14:paraId="301C198F" w14:textId="77777777" w:rsidR="009B31D0" w:rsidRDefault="009B31D0" w:rsidP="008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BC854" w14:textId="77777777" w:rsidR="009B31D0" w:rsidRDefault="009B31D0" w:rsidP="008B44BF">
      <w:pPr>
        <w:spacing w:after="0" w:line="240" w:lineRule="auto"/>
      </w:pPr>
      <w:r>
        <w:separator/>
      </w:r>
    </w:p>
  </w:footnote>
  <w:footnote w:type="continuationSeparator" w:id="0">
    <w:p w14:paraId="7D582473" w14:textId="77777777" w:rsidR="009B31D0" w:rsidRDefault="009B31D0" w:rsidP="008B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11CE2"/>
    <w:multiLevelType w:val="hybridMultilevel"/>
    <w:tmpl w:val="ED06A0FE"/>
    <w:lvl w:ilvl="0" w:tplc="DD6C2BF8">
      <w:start w:val="1"/>
      <w:numFmt w:val="decimal"/>
      <w:pStyle w:val="Header2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47FA2"/>
    <w:multiLevelType w:val="hybridMultilevel"/>
    <w:tmpl w:val="8F8C61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2A7D89"/>
    <w:multiLevelType w:val="multilevel"/>
    <w:tmpl w:val="762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9407C31"/>
    <w:multiLevelType w:val="multilevel"/>
    <w:tmpl w:val="923CB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C17A2"/>
    <w:multiLevelType w:val="multilevel"/>
    <w:tmpl w:val="923CB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06733A"/>
    <w:multiLevelType w:val="multilevel"/>
    <w:tmpl w:val="4D96EA40"/>
    <w:lvl w:ilvl="0">
      <w:start w:val="1"/>
      <w:numFmt w:val="decimal"/>
      <w:pStyle w:val="Header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5"/>
        </w:tabs>
        <w:ind w:left="605" w:hanging="605"/>
      </w:pPr>
      <w:rPr>
        <w:rFonts w:ascii="Verdana" w:hAnsi="Verdana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78D438E4"/>
    <w:multiLevelType w:val="hybridMultilevel"/>
    <w:tmpl w:val="41FA7A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8D84639"/>
    <w:multiLevelType w:val="multilevel"/>
    <w:tmpl w:val="76D8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3146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8563061">
    <w:abstractNumId w:val="7"/>
  </w:num>
  <w:num w:numId="3" w16cid:durableId="1592355747">
    <w:abstractNumId w:val="5"/>
  </w:num>
  <w:num w:numId="4" w16cid:durableId="551696256">
    <w:abstractNumId w:val="0"/>
  </w:num>
  <w:num w:numId="5" w16cid:durableId="982661206">
    <w:abstractNumId w:val="1"/>
  </w:num>
  <w:num w:numId="6" w16cid:durableId="1646468549">
    <w:abstractNumId w:val="2"/>
  </w:num>
  <w:num w:numId="7" w16cid:durableId="1538925954">
    <w:abstractNumId w:val="4"/>
  </w:num>
  <w:num w:numId="8" w16cid:durableId="177112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U1szSwtDQyMTMzN7RQ0lEKTi0uzszPAykwqgUAlhLGMywAAAA="/>
  </w:docVars>
  <w:rsids>
    <w:rsidRoot w:val="00364E0C"/>
    <w:rsid w:val="00000302"/>
    <w:rsid w:val="000273C7"/>
    <w:rsid w:val="000450FB"/>
    <w:rsid w:val="000605E7"/>
    <w:rsid w:val="00064F14"/>
    <w:rsid w:val="0007777B"/>
    <w:rsid w:val="000869BE"/>
    <w:rsid w:val="000B17CE"/>
    <w:rsid w:val="000D3296"/>
    <w:rsid w:val="00117BAC"/>
    <w:rsid w:val="00151FBD"/>
    <w:rsid w:val="001603C9"/>
    <w:rsid w:val="00162E64"/>
    <w:rsid w:val="00193AB7"/>
    <w:rsid w:val="001B10A7"/>
    <w:rsid w:val="001C6388"/>
    <w:rsid w:val="001D20CD"/>
    <w:rsid w:val="001D5A3E"/>
    <w:rsid w:val="001F1CF3"/>
    <w:rsid w:val="00202BC7"/>
    <w:rsid w:val="00223579"/>
    <w:rsid w:val="00241EBE"/>
    <w:rsid w:val="0026735B"/>
    <w:rsid w:val="002C4067"/>
    <w:rsid w:val="002E113C"/>
    <w:rsid w:val="002E2BF1"/>
    <w:rsid w:val="00356418"/>
    <w:rsid w:val="00357397"/>
    <w:rsid w:val="00360393"/>
    <w:rsid w:val="00364E0C"/>
    <w:rsid w:val="003656A7"/>
    <w:rsid w:val="003669AD"/>
    <w:rsid w:val="00370FF3"/>
    <w:rsid w:val="00384020"/>
    <w:rsid w:val="0038526A"/>
    <w:rsid w:val="003D39F5"/>
    <w:rsid w:val="003D7D20"/>
    <w:rsid w:val="003E17CD"/>
    <w:rsid w:val="003E7018"/>
    <w:rsid w:val="003F44A6"/>
    <w:rsid w:val="003F6047"/>
    <w:rsid w:val="00402FF0"/>
    <w:rsid w:val="0041181A"/>
    <w:rsid w:val="00412253"/>
    <w:rsid w:val="00427A5F"/>
    <w:rsid w:val="00430E24"/>
    <w:rsid w:val="00432C2E"/>
    <w:rsid w:val="00444651"/>
    <w:rsid w:val="00464FC6"/>
    <w:rsid w:val="00466E92"/>
    <w:rsid w:val="00480B1D"/>
    <w:rsid w:val="00487030"/>
    <w:rsid w:val="00494339"/>
    <w:rsid w:val="004A516B"/>
    <w:rsid w:val="004C3F97"/>
    <w:rsid w:val="004C451D"/>
    <w:rsid w:val="0050600B"/>
    <w:rsid w:val="00512C25"/>
    <w:rsid w:val="00524B4F"/>
    <w:rsid w:val="005260A4"/>
    <w:rsid w:val="00555120"/>
    <w:rsid w:val="00571F1C"/>
    <w:rsid w:val="005747A1"/>
    <w:rsid w:val="005756A9"/>
    <w:rsid w:val="00580D18"/>
    <w:rsid w:val="005A6D69"/>
    <w:rsid w:val="005B1D98"/>
    <w:rsid w:val="005C1A4F"/>
    <w:rsid w:val="005F3E4D"/>
    <w:rsid w:val="00606823"/>
    <w:rsid w:val="00615238"/>
    <w:rsid w:val="00621496"/>
    <w:rsid w:val="00634313"/>
    <w:rsid w:val="00647B3C"/>
    <w:rsid w:val="0065189D"/>
    <w:rsid w:val="00666460"/>
    <w:rsid w:val="00673335"/>
    <w:rsid w:val="00674515"/>
    <w:rsid w:val="006914FA"/>
    <w:rsid w:val="006924F6"/>
    <w:rsid w:val="006937EF"/>
    <w:rsid w:val="006A4804"/>
    <w:rsid w:val="006B6547"/>
    <w:rsid w:val="006B671A"/>
    <w:rsid w:val="006C2779"/>
    <w:rsid w:val="006C48CE"/>
    <w:rsid w:val="006D3543"/>
    <w:rsid w:val="006D5C70"/>
    <w:rsid w:val="006E4231"/>
    <w:rsid w:val="006F6E38"/>
    <w:rsid w:val="006F78D7"/>
    <w:rsid w:val="007164DE"/>
    <w:rsid w:val="00724537"/>
    <w:rsid w:val="007401EC"/>
    <w:rsid w:val="00757A12"/>
    <w:rsid w:val="00761B4E"/>
    <w:rsid w:val="00766D46"/>
    <w:rsid w:val="0077505A"/>
    <w:rsid w:val="00784BD0"/>
    <w:rsid w:val="007B0C34"/>
    <w:rsid w:val="007B1B5B"/>
    <w:rsid w:val="007C2561"/>
    <w:rsid w:val="007C3798"/>
    <w:rsid w:val="008138C2"/>
    <w:rsid w:val="00862CD3"/>
    <w:rsid w:val="0087596C"/>
    <w:rsid w:val="00883194"/>
    <w:rsid w:val="008922E9"/>
    <w:rsid w:val="008977A9"/>
    <w:rsid w:val="008B44BF"/>
    <w:rsid w:val="008B749E"/>
    <w:rsid w:val="008B7914"/>
    <w:rsid w:val="008E5F3C"/>
    <w:rsid w:val="008F037A"/>
    <w:rsid w:val="0091319A"/>
    <w:rsid w:val="00924D80"/>
    <w:rsid w:val="009417DF"/>
    <w:rsid w:val="00952F41"/>
    <w:rsid w:val="00983F50"/>
    <w:rsid w:val="009873BB"/>
    <w:rsid w:val="009A6735"/>
    <w:rsid w:val="009B31D0"/>
    <w:rsid w:val="009C725B"/>
    <w:rsid w:val="009D0D9E"/>
    <w:rsid w:val="009D72C1"/>
    <w:rsid w:val="00A00F94"/>
    <w:rsid w:val="00A13754"/>
    <w:rsid w:val="00A30237"/>
    <w:rsid w:val="00A34108"/>
    <w:rsid w:val="00A34C7C"/>
    <w:rsid w:val="00A3671B"/>
    <w:rsid w:val="00A37678"/>
    <w:rsid w:val="00A42487"/>
    <w:rsid w:val="00A511B7"/>
    <w:rsid w:val="00A53F47"/>
    <w:rsid w:val="00A57BE1"/>
    <w:rsid w:val="00A825D5"/>
    <w:rsid w:val="00A90823"/>
    <w:rsid w:val="00AA2F74"/>
    <w:rsid w:val="00AA5F64"/>
    <w:rsid w:val="00AB78FA"/>
    <w:rsid w:val="00AE3F24"/>
    <w:rsid w:val="00B15C40"/>
    <w:rsid w:val="00B22E62"/>
    <w:rsid w:val="00B231A4"/>
    <w:rsid w:val="00B465BA"/>
    <w:rsid w:val="00B51B2D"/>
    <w:rsid w:val="00B51BB5"/>
    <w:rsid w:val="00B70240"/>
    <w:rsid w:val="00B752B9"/>
    <w:rsid w:val="00B80BB6"/>
    <w:rsid w:val="00B810AB"/>
    <w:rsid w:val="00B83B38"/>
    <w:rsid w:val="00B91A1F"/>
    <w:rsid w:val="00B96CEB"/>
    <w:rsid w:val="00BA666C"/>
    <w:rsid w:val="00BB5B4C"/>
    <w:rsid w:val="00BE124C"/>
    <w:rsid w:val="00BF2E49"/>
    <w:rsid w:val="00BF4727"/>
    <w:rsid w:val="00C05AEB"/>
    <w:rsid w:val="00C125C3"/>
    <w:rsid w:val="00C2386E"/>
    <w:rsid w:val="00C37C0B"/>
    <w:rsid w:val="00C42C2F"/>
    <w:rsid w:val="00C51BAF"/>
    <w:rsid w:val="00C614BD"/>
    <w:rsid w:val="00C616A5"/>
    <w:rsid w:val="00C65F3B"/>
    <w:rsid w:val="00C84A3F"/>
    <w:rsid w:val="00CA0872"/>
    <w:rsid w:val="00CC7C2D"/>
    <w:rsid w:val="00CF1118"/>
    <w:rsid w:val="00D20019"/>
    <w:rsid w:val="00D20851"/>
    <w:rsid w:val="00D277B9"/>
    <w:rsid w:val="00D37D61"/>
    <w:rsid w:val="00D45F9D"/>
    <w:rsid w:val="00D54E60"/>
    <w:rsid w:val="00D6661F"/>
    <w:rsid w:val="00D66F79"/>
    <w:rsid w:val="00D818FA"/>
    <w:rsid w:val="00D86D9F"/>
    <w:rsid w:val="00D923BC"/>
    <w:rsid w:val="00DA6F46"/>
    <w:rsid w:val="00DC5C01"/>
    <w:rsid w:val="00DD2BC4"/>
    <w:rsid w:val="00DD5279"/>
    <w:rsid w:val="00E0328A"/>
    <w:rsid w:val="00E324EF"/>
    <w:rsid w:val="00E41C46"/>
    <w:rsid w:val="00E43C8E"/>
    <w:rsid w:val="00E44C94"/>
    <w:rsid w:val="00E46751"/>
    <w:rsid w:val="00E50801"/>
    <w:rsid w:val="00E5224D"/>
    <w:rsid w:val="00E619C2"/>
    <w:rsid w:val="00E65EE3"/>
    <w:rsid w:val="00E75FDD"/>
    <w:rsid w:val="00EA250F"/>
    <w:rsid w:val="00EB1BF7"/>
    <w:rsid w:val="00EB7514"/>
    <w:rsid w:val="00EC2003"/>
    <w:rsid w:val="00EC4AA8"/>
    <w:rsid w:val="00EE3100"/>
    <w:rsid w:val="00EF56E5"/>
    <w:rsid w:val="00F010AA"/>
    <w:rsid w:val="00F222AC"/>
    <w:rsid w:val="00F37FC6"/>
    <w:rsid w:val="00F506AB"/>
    <w:rsid w:val="00F60CE5"/>
    <w:rsid w:val="00F75966"/>
    <w:rsid w:val="00F76062"/>
    <w:rsid w:val="00F764D0"/>
    <w:rsid w:val="00F80FC1"/>
    <w:rsid w:val="00F832DA"/>
    <w:rsid w:val="00F94300"/>
    <w:rsid w:val="00F943CF"/>
    <w:rsid w:val="00FB45BA"/>
    <w:rsid w:val="00FC264B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B18CDC"/>
  <w15:docId w15:val="{D1477F11-4D62-40D0-B8CA-FDE8A53E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AB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44BF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277B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B44BF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customStyle="1" w:styleId="Heading5Char">
    <w:name w:val="Heading 5 Char"/>
    <w:link w:val="Heading5"/>
    <w:uiPriority w:val="99"/>
    <w:locked/>
    <w:rsid w:val="00D277B9"/>
    <w:rPr>
      <w:rFonts w:ascii="Calibri" w:hAnsi="Calibri" w:cs="Times New Roman"/>
      <w:b/>
      <w:bCs/>
      <w:i/>
      <w:iCs/>
      <w:sz w:val="26"/>
      <w:szCs w:val="26"/>
      <w:lang w:val="en-US" w:eastAsia="lv-LV"/>
    </w:rPr>
  </w:style>
  <w:style w:type="paragraph" w:styleId="ListParagraph">
    <w:name w:val="List Paragraph"/>
    <w:basedOn w:val="Normal"/>
    <w:uiPriority w:val="99"/>
    <w:qFormat/>
    <w:rsid w:val="00364E0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57BE1"/>
    <w:rPr>
      <w:rFonts w:cs="Times New Roman"/>
      <w:color w:val="FFFFFF"/>
      <w:u w:val="none"/>
      <w:effect w:val="none"/>
    </w:rPr>
  </w:style>
  <w:style w:type="paragraph" w:customStyle="1" w:styleId="bodytext">
    <w:name w:val="bodytext"/>
    <w:basedOn w:val="Normal"/>
    <w:uiPriority w:val="99"/>
    <w:rsid w:val="00A57B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rsid w:val="00EC4AA8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locked/>
    <w:rsid w:val="00EC4AA8"/>
    <w:rPr>
      <w:rFonts w:ascii="Calibri" w:hAnsi="Calibri" w:cs="Times New Roman"/>
      <w:sz w:val="21"/>
      <w:szCs w:val="21"/>
    </w:rPr>
  </w:style>
  <w:style w:type="paragraph" w:customStyle="1" w:styleId="TitleofPaper">
    <w:name w:val="Title of Paper"/>
    <w:basedOn w:val="Normal"/>
    <w:uiPriority w:val="99"/>
    <w:rsid w:val="008B44BF"/>
    <w:pPr>
      <w:spacing w:beforeLines="200" w:after="360" w:line="240" w:lineRule="auto"/>
      <w:jc w:val="center"/>
    </w:pPr>
    <w:rPr>
      <w:rFonts w:ascii="Times New Roman" w:eastAsia="MS Mincho" w:hAnsi="Times New Roman"/>
      <w:b/>
      <w:bCs/>
      <w:sz w:val="32"/>
      <w:szCs w:val="40"/>
      <w:lang w:val="en-US" w:eastAsia="zh-CN"/>
    </w:rPr>
  </w:style>
  <w:style w:type="paragraph" w:customStyle="1" w:styleId="Author">
    <w:name w:val="Author"/>
    <w:basedOn w:val="Normal"/>
    <w:uiPriority w:val="99"/>
    <w:rsid w:val="008B44BF"/>
    <w:pPr>
      <w:tabs>
        <w:tab w:val="left" w:pos="1800"/>
        <w:tab w:val="left" w:pos="3510"/>
      </w:tabs>
      <w:spacing w:after="0" w:line="360" w:lineRule="auto"/>
      <w:jc w:val="center"/>
    </w:pPr>
    <w:rPr>
      <w:rFonts w:ascii="Times New Roman" w:eastAsia="MS Mincho" w:hAnsi="Times New Roman"/>
      <w:sz w:val="24"/>
      <w:lang w:val="en-US" w:eastAsia="zh-CN"/>
    </w:rPr>
  </w:style>
  <w:style w:type="paragraph" w:styleId="BodyText0">
    <w:name w:val="Body Text"/>
    <w:basedOn w:val="Normal"/>
    <w:link w:val="BodyTextChar"/>
    <w:uiPriority w:val="99"/>
    <w:rsid w:val="008B44BF"/>
    <w:pPr>
      <w:spacing w:afterLines="25" w:line="280" w:lineRule="exact"/>
      <w:ind w:firstLine="357"/>
      <w:jc w:val="both"/>
    </w:pPr>
    <w:rPr>
      <w:rFonts w:ascii="Times New Roman" w:eastAsia="SimSun" w:hAnsi="Times New Roman"/>
      <w:szCs w:val="20"/>
      <w:lang w:eastAsia="zh-CN"/>
    </w:rPr>
  </w:style>
  <w:style w:type="character" w:customStyle="1" w:styleId="BodyTextChar">
    <w:name w:val="Body Text Char"/>
    <w:link w:val="BodyText0"/>
    <w:uiPriority w:val="99"/>
    <w:locked/>
    <w:rsid w:val="008B44B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8B44BF"/>
    <w:pPr>
      <w:snapToGrid w:val="0"/>
      <w:spacing w:after="0" w:line="240" w:lineRule="auto"/>
    </w:pPr>
    <w:rPr>
      <w:rFonts w:ascii="Times New Roman" w:eastAsia="SimSun" w:hAnsi="Times New Roman"/>
      <w:sz w:val="18"/>
      <w:szCs w:val="18"/>
      <w:lang w:val="en-US" w:eastAsia="zh-CN"/>
    </w:rPr>
  </w:style>
  <w:style w:type="character" w:customStyle="1" w:styleId="FootnoteTextChar">
    <w:name w:val="Footnote Text Char"/>
    <w:link w:val="FootnoteText"/>
    <w:uiPriority w:val="99"/>
    <w:semiHidden/>
    <w:locked/>
    <w:rsid w:val="008B44BF"/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styleId="FootnoteReference">
    <w:name w:val="footnote reference"/>
    <w:uiPriority w:val="99"/>
    <w:semiHidden/>
    <w:rsid w:val="008B44BF"/>
    <w:rPr>
      <w:rFonts w:cs="Times New Roman"/>
      <w:vertAlign w:val="superscript"/>
    </w:rPr>
  </w:style>
  <w:style w:type="paragraph" w:customStyle="1" w:styleId="keywords">
    <w:name w:val="keywords"/>
    <w:basedOn w:val="Normal"/>
    <w:uiPriority w:val="99"/>
    <w:rsid w:val="008B44BF"/>
    <w:pPr>
      <w:spacing w:before="120" w:afterLines="50" w:line="280" w:lineRule="exact"/>
      <w:ind w:left="425" w:right="431"/>
      <w:jc w:val="both"/>
    </w:pPr>
    <w:rPr>
      <w:rFonts w:ascii="Times New Roman" w:eastAsia="MS Mincho" w:hAnsi="Times New Roman"/>
      <w:sz w:val="20"/>
      <w:szCs w:val="20"/>
      <w:lang w:eastAsia="zh-CN"/>
    </w:rPr>
  </w:style>
  <w:style w:type="character" w:customStyle="1" w:styleId="abstractheadChar">
    <w:name w:val="abstract head Char"/>
    <w:uiPriority w:val="99"/>
    <w:rsid w:val="008B44BF"/>
    <w:rPr>
      <w:rFonts w:eastAsia="SimSun"/>
      <w:b/>
      <w:sz w:val="24"/>
      <w:lang w:val="en-US" w:eastAsia="zh-CN"/>
    </w:rPr>
  </w:style>
  <w:style w:type="character" w:customStyle="1" w:styleId="keywordheadChar">
    <w:name w:val="keyword head Char"/>
    <w:uiPriority w:val="99"/>
    <w:rsid w:val="008B44BF"/>
    <w:rPr>
      <w:rFonts w:eastAsia="MS Mincho"/>
      <w:b/>
      <w:sz w:val="24"/>
      <w:lang w:val="en-GB" w:eastAsia="zh-CN"/>
    </w:rPr>
  </w:style>
  <w:style w:type="paragraph" w:styleId="Bibliography">
    <w:name w:val="Bibliography"/>
    <w:basedOn w:val="Normal"/>
    <w:next w:val="Normal"/>
    <w:uiPriority w:val="99"/>
    <w:rsid w:val="008B44BF"/>
    <w:pPr>
      <w:spacing w:after="0" w:line="240" w:lineRule="auto"/>
    </w:pPr>
    <w:rPr>
      <w:rFonts w:ascii="Times New Roman" w:eastAsia="SimSun" w:hAnsi="Times New Roman"/>
      <w:sz w:val="20"/>
      <w:szCs w:val="20"/>
      <w:lang w:val="en-US" w:eastAsia="zh-CN"/>
    </w:rPr>
  </w:style>
  <w:style w:type="paragraph" w:customStyle="1" w:styleId="Header1">
    <w:name w:val="Header 1"/>
    <w:basedOn w:val="Normal"/>
    <w:uiPriority w:val="99"/>
    <w:rsid w:val="00952F41"/>
    <w:pPr>
      <w:numPr>
        <w:numId w:val="3"/>
      </w:numPr>
      <w:spacing w:before="240" w:after="120" w:line="240" w:lineRule="exact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Header2">
    <w:name w:val="Header 2"/>
    <w:basedOn w:val="Header1"/>
    <w:autoRedefine/>
    <w:uiPriority w:val="99"/>
    <w:rsid w:val="00952F41"/>
    <w:pPr>
      <w:numPr>
        <w:numId w:val="4"/>
      </w:numPr>
      <w:spacing w:after="0" w:line="360" w:lineRule="auto"/>
      <w:ind w:left="567" w:hanging="567"/>
    </w:pPr>
    <w:rPr>
      <w:rFonts w:ascii="Verdana" w:hAnsi="Verdana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F010A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F010AA"/>
    <w:rPr>
      <w:rFonts w:cs="Times New Roman"/>
    </w:rPr>
  </w:style>
  <w:style w:type="table" w:styleId="TableGrid">
    <w:name w:val="Table Grid"/>
    <w:basedOn w:val="TableNormal"/>
    <w:uiPriority w:val="99"/>
    <w:rsid w:val="00F010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F010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TitleChar">
    <w:name w:val="Title Char"/>
    <w:link w:val="Title"/>
    <w:uiPriority w:val="99"/>
    <w:locked/>
    <w:rsid w:val="00F010A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F010AA"/>
    <w:pPr>
      <w:widowControl w:val="0"/>
      <w:autoSpaceDE w:val="0"/>
      <w:autoSpaceDN w:val="0"/>
      <w:adjustRightInd w:val="0"/>
    </w:pPr>
    <w:rPr>
      <w:rFonts w:ascii="Times New Roman" w:eastAsia="Microsoft YaHei" w:hAnsi="Times New Roman"/>
      <w:color w:val="000000"/>
      <w:sz w:val="24"/>
      <w:szCs w:val="24"/>
      <w:lang w:val="en-US" w:eastAsia="zh-CN"/>
    </w:rPr>
  </w:style>
  <w:style w:type="character" w:styleId="Strong">
    <w:name w:val="Strong"/>
    <w:uiPriority w:val="99"/>
    <w:qFormat/>
    <w:rsid w:val="006D3543"/>
    <w:rPr>
      <w:rFonts w:cs="Times New Roman"/>
      <w:b/>
      <w:bCs/>
    </w:rPr>
  </w:style>
  <w:style w:type="character" w:styleId="Emphasis">
    <w:name w:val="Emphasis"/>
    <w:uiPriority w:val="99"/>
    <w:qFormat/>
    <w:rsid w:val="006D3543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0B1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locked/>
    <w:rsid w:val="000B17CE"/>
    <w:rPr>
      <w:rFonts w:ascii="Courier New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42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27A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7451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rsid w:val="00EA250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2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A250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25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A250F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43">
          <w:marLeft w:val="375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6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1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1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5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Review Form</vt:lpstr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Review Form</dc:title>
  <dc:subject/>
  <dc:creator>Biruta</dc:creator>
  <cp:keywords/>
  <dc:description/>
  <cp:lastModifiedBy>NURUL MAYZAITUL AZWA BINTI JAMALUDIN</cp:lastModifiedBy>
  <cp:revision>25</cp:revision>
  <cp:lastPrinted>2015-02-26T12:17:00Z</cp:lastPrinted>
  <dcterms:created xsi:type="dcterms:W3CDTF">2024-09-07T03:29:00Z</dcterms:created>
  <dcterms:modified xsi:type="dcterms:W3CDTF">2024-11-10T03:21:00Z</dcterms:modified>
</cp:coreProperties>
</file>