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B18CDC" w14:textId="77777777" w:rsidR="00F75966" w:rsidRPr="00D923BC" w:rsidRDefault="00F75966" w:rsidP="00EB7514">
      <w:pPr>
        <w:jc w:val="center"/>
        <w:rPr>
          <w:rFonts w:ascii="Times New Roman" w:hAnsi="Times New Roman"/>
          <w:b/>
        </w:rPr>
      </w:pPr>
      <w:r w:rsidRPr="00D923BC">
        <w:rPr>
          <w:rFonts w:ascii="Times New Roman" w:hAnsi="Times New Roman"/>
          <w:b/>
        </w:rPr>
        <w:t>Abstract Review Form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8"/>
        <w:gridCol w:w="7846"/>
      </w:tblGrid>
      <w:tr w:rsidR="00F75966" w:rsidRPr="00FD21CA" w14:paraId="1CB18CE0" w14:textId="77777777" w:rsidTr="00FD21CA">
        <w:tc>
          <w:tcPr>
            <w:tcW w:w="1019" w:type="pct"/>
          </w:tcPr>
          <w:p w14:paraId="1CB18CDD" w14:textId="77777777" w:rsidR="00F75966" w:rsidRPr="00FD21CA" w:rsidRDefault="007164DE" w:rsidP="007164DE">
            <w:pPr>
              <w:pStyle w:val="Title"/>
              <w:jc w:val="left"/>
              <w:rPr>
                <w:b w:val="0"/>
                <w:iCs/>
                <w:sz w:val="22"/>
                <w:szCs w:val="22"/>
                <w:lang w:val="lv-LV"/>
              </w:rPr>
            </w:pPr>
            <w:r>
              <w:rPr>
                <w:b w:val="0"/>
                <w:i/>
                <w:iCs/>
                <w:sz w:val="22"/>
                <w:szCs w:val="22"/>
                <w:lang w:val="lv-LV"/>
              </w:rPr>
              <w:t>P</w:t>
            </w:r>
            <w:r w:rsidR="00F75966" w:rsidRPr="00FD21CA">
              <w:rPr>
                <w:b w:val="0"/>
                <w:i/>
                <w:iCs/>
                <w:sz w:val="22"/>
                <w:szCs w:val="22"/>
                <w:lang w:val="lv-LV"/>
              </w:rPr>
              <w:t>aper</w:t>
            </w:r>
            <w:r>
              <w:rPr>
                <w:b w:val="0"/>
                <w:i/>
                <w:iCs/>
                <w:sz w:val="22"/>
                <w:szCs w:val="22"/>
                <w:lang w:val="lv-LV"/>
              </w:rPr>
              <w:t xml:space="preserve"> ID and Title</w:t>
            </w:r>
          </w:p>
        </w:tc>
        <w:tc>
          <w:tcPr>
            <w:tcW w:w="3981" w:type="pct"/>
          </w:tcPr>
          <w:p w14:paraId="1CB18CDF" w14:textId="65FBA17F" w:rsidR="007164DE" w:rsidRPr="00202BC7" w:rsidRDefault="00202BC7" w:rsidP="00202BC7">
            <w:pPr>
              <w:pStyle w:val="Title"/>
              <w:jc w:val="left"/>
              <w:rPr>
                <w:b w:val="0"/>
                <w:iCs/>
                <w:sz w:val="22"/>
                <w:szCs w:val="22"/>
                <w:lang w:val="lv-LV"/>
              </w:rPr>
            </w:pPr>
            <w:r w:rsidRPr="00202BC7">
              <w:rPr>
                <w:b w:val="0"/>
                <w:iCs/>
                <w:sz w:val="22"/>
                <w:szCs w:val="22"/>
                <w:lang w:val="lv-LV"/>
              </w:rPr>
              <w:t>Evaluating Vertical Accuracy of LiDAR and Open-Source DEMs Using Machine and Geographically Weighted Regression (GWR)</w:t>
            </w:r>
          </w:p>
        </w:tc>
      </w:tr>
      <w:tr w:rsidR="00F75966" w:rsidRPr="00FD21CA" w14:paraId="1CB18CE3" w14:textId="77777777" w:rsidTr="00FD21CA">
        <w:tc>
          <w:tcPr>
            <w:tcW w:w="1019" w:type="pct"/>
          </w:tcPr>
          <w:p w14:paraId="1CB18CE1" w14:textId="77777777" w:rsidR="00F75966" w:rsidRPr="00FD21CA" w:rsidRDefault="00F75966" w:rsidP="00FD21CA">
            <w:pPr>
              <w:pStyle w:val="Title"/>
              <w:jc w:val="left"/>
              <w:rPr>
                <w:b w:val="0"/>
                <w:i/>
                <w:iCs/>
                <w:sz w:val="22"/>
                <w:szCs w:val="22"/>
                <w:lang w:val="lv-LV"/>
              </w:rPr>
            </w:pPr>
            <w:r w:rsidRPr="00FD21CA">
              <w:rPr>
                <w:b w:val="0"/>
                <w:i/>
                <w:iCs/>
                <w:sz w:val="22"/>
                <w:szCs w:val="22"/>
                <w:lang w:val="lv-LV"/>
              </w:rPr>
              <w:t>Received (date)</w:t>
            </w:r>
          </w:p>
        </w:tc>
        <w:tc>
          <w:tcPr>
            <w:tcW w:w="3981" w:type="pct"/>
          </w:tcPr>
          <w:p w14:paraId="1CB18CE2" w14:textId="4F17A5FC" w:rsidR="00F75966" w:rsidRPr="00FD21CA" w:rsidRDefault="00202BC7" w:rsidP="00FD21CA">
            <w:pPr>
              <w:pStyle w:val="Title"/>
              <w:jc w:val="left"/>
              <w:rPr>
                <w:b w:val="0"/>
                <w:iCs/>
                <w:sz w:val="22"/>
                <w:szCs w:val="22"/>
                <w:lang w:val="lv-LV"/>
              </w:rPr>
            </w:pPr>
            <w:r>
              <w:rPr>
                <w:b w:val="0"/>
                <w:iCs/>
                <w:sz w:val="22"/>
                <w:szCs w:val="22"/>
                <w:lang w:val="lv-LV"/>
              </w:rPr>
              <w:t>November 8, 2024</w:t>
            </w:r>
          </w:p>
        </w:tc>
      </w:tr>
    </w:tbl>
    <w:p w14:paraId="1CB18CE4" w14:textId="77777777" w:rsidR="00F75966" w:rsidRPr="00D923BC" w:rsidRDefault="00F75966" w:rsidP="00EB7514">
      <w:pPr>
        <w:jc w:val="both"/>
        <w:rPr>
          <w:rFonts w:ascii="Times New Roman" w:hAnsi="Times New Roman"/>
        </w:rPr>
      </w:pPr>
      <w:r w:rsidRPr="00D923BC">
        <w:rPr>
          <w:rFonts w:ascii="Times New Roman" w:hAnsi="Times New Roman"/>
        </w:rPr>
        <w:t xml:space="preserve">Please </w:t>
      </w:r>
      <w:r w:rsidR="00B51B2D">
        <w:rPr>
          <w:rFonts w:ascii="Times New Roman" w:hAnsi="Times New Roman"/>
        </w:rPr>
        <w:t>evaluate</w:t>
      </w:r>
      <w:r w:rsidRPr="00D923BC">
        <w:rPr>
          <w:rFonts w:ascii="Times New Roman" w:hAnsi="Times New Roman"/>
        </w:rPr>
        <w:t xml:space="preserve"> </w:t>
      </w:r>
      <w:r w:rsidR="00B51B2D">
        <w:rPr>
          <w:rFonts w:ascii="Times New Roman" w:hAnsi="Times New Roman"/>
        </w:rPr>
        <w:t>(</w:t>
      </w:r>
      <w:r w:rsidR="00B51B2D">
        <w:rPr>
          <w:rFonts w:cs="Calibri"/>
        </w:rPr>
        <w:t>√</w:t>
      </w:r>
      <w:r w:rsidR="00B51B2D">
        <w:rPr>
          <w:rFonts w:ascii="Times New Roman" w:hAnsi="Times New Roman"/>
        </w:rPr>
        <w:t xml:space="preserve">) </w:t>
      </w:r>
      <w:r w:rsidRPr="00D923BC">
        <w:rPr>
          <w:rFonts w:ascii="Times New Roman" w:hAnsi="Times New Roman"/>
        </w:rPr>
        <w:t xml:space="preserve">each aspect of the abstract in </w:t>
      </w:r>
      <w:r w:rsidR="00B51B2D">
        <w:rPr>
          <w:rFonts w:ascii="Times New Roman" w:hAnsi="Times New Roman"/>
        </w:rPr>
        <w:t>YES or NO</w:t>
      </w:r>
      <w:r w:rsidRPr="00D923BC">
        <w:rPr>
          <w:rFonts w:ascii="Times New Roman" w:hAnsi="Times New Roman"/>
        </w:rPr>
        <w:t xml:space="preserve">. For each evaluation aspect comments are welcome, especially if </w:t>
      </w:r>
      <w:r w:rsidR="007164DE">
        <w:rPr>
          <w:rFonts w:ascii="Times New Roman" w:hAnsi="Times New Roman"/>
        </w:rPr>
        <w:t>e</w:t>
      </w:r>
      <w:r w:rsidRPr="00D923BC">
        <w:rPr>
          <w:rFonts w:ascii="Times New Roman" w:hAnsi="Times New Roman"/>
        </w:rPr>
        <w:t xml:space="preserve">valuation is </w:t>
      </w:r>
      <w:r w:rsidR="00B51B2D">
        <w:rPr>
          <w:rFonts w:ascii="Times New Roman" w:hAnsi="Times New Roman"/>
        </w:rPr>
        <w:t>NO</w:t>
      </w:r>
      <w:r w:rsidRPr="00D923BC">
        <w:rPr>
          <w:rFonts w:ascii="Times New Roman" w:hAnsi="Times New Roman"/>
        </w:rPr>
        <w:t>. Your comments will help to improve</w:t>
      </w:r>
      <w:r w:rsidR="00B51B2D">
        <w:rPr>
          <w:rFonts w:ascii="Times New Roman" w:hAnsi="Times New Roman"/>
        </w:rPr>
        <w:t xml:space="preserve"> quality of the conference abstract</w:t>
      </w:r>
      <w:r w:rsidRPr="00D923BC">
        <w:rPr>
          <w:rFonts w:ascii="Times New Roman" w:hAnsi="Times New Roman"/>
        </w:rPr>
        <w: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
        <w:gridCol w:w="7649"/>
        <w:gridCol w:w="946"/>
        <w:gridCol w:w="880"/>
      </w:tblGrid>
      <w:tr w:rsidR="00B51B2D" w:rsidRPr="00FD21CA" w14:paraId="1CB18CE9" w14:textId="77777777" w:rsidTr="00B51B2D">
        <w:tc>
          <w:tcPr>
            <w:tcW w:w="379" w:type="dxa"/>
            <w:vAlign w:val="center"/>
          </w:tcPr>
          <w:p w14:paraId="1CB18CE5" w14:textId="77777777" w:rsidR="00B51B2D" w:rsidRPr="00FD21CA" w:rsidRDefault="00B51B2D" w:rsidP="00FD21CA">
            <w:pPr>
              <w:spacing w:after="0" w:line="240" w:lineRule="auto"/>
              <w:jc w:val="center"/>
              <w:rPr>
                <w:rFonts w:ascii="Times New Roman" w:hAnsi="Times New Roman"/>
                <w:lang w:eastAsia="lv-LV"/>
              </w:rPr>
            </w:pPr>
          </w:p>
        </w:tc>
        <w:tc>
          <w:tcPr>
            <w:tcW w:w="7649" w:type="dxa"/>
          </w:tcPr>
          <w:p w14:paraId="1CB18CE6" w14:textId="77777777" w:rsidR="00B51B2D" w:rsidRPr="00FD21CA" w:rsidRDefault="00B51B2D" w:rsidP="00FD21CA">
            <w:pPr>
              <w:spacing w:after="0" w:line="240" w:lineRule="auto"/>
              <w:jc w:val="center"/>
              <w:rPr>
                <w:rFonts w:ascii="Times New Roman" w:hAnsi="Times New Roman"/>
                <w:lang w:eastAsia="lv-LV"/>
              </w:rPr>
            </w:pPr>
            <w:r w:rsidRPr="00FD21CA">
              <w:rPr>
                <w:rFonts w:ascii="Times New Roman" w:hAnsi="Times New Roman"/>
                <w:lang w:eastAsia="lv-LV"/>
              </w:rPr>
              <w:t>Evaluation aspects</w:t>
            </w:r>
          </w:p>
        </w:tc>
        <w:tc>
          <w:tcPr>
            <w:tcW w:w="946" w:type="dxa"/>
            <w:vAlign w:val="center"/>
          </w:tcPr>
          <w:p w14:paraId="1CB18CE7" w14:textId="77777777" w:rsidR="00B51B2D" w:rsidRPr="00FD21CA" w:rsidRDefault="00B51B2D" w:rsidP="00FD21CA">
            <w:pPr>
              <w:spacing w:after="0" w:line="240" w:lineRule="auto"/>
              <w:jc w:val="center"/>
              <w:rPr>
                <w:rFonts w:ascii="Times New Roman" w:hAnsi="Times New Roman"/>
                <w:lang w:eastAsia="lv-LV"/>
              </w:rPr>
            </w:pPr>
            <w:r>
              <w:rPr>
                <w:rFonts w:ascii="Times New Roman" w:hAnsi="Times New Roman"/>
                <w:lang w:eastAsia="lv-LV"/>
              </w:rPr>
              <w:t>YES</w:t>
            </w:r>
          </w:p>
        </w:tc>
        <w:tc>
          <w:tcPr>
            <w:tcW w:w="880" w:type="dxa"/>
          </w:tcPr>
          <w:p w14:paraId="1CB18CE8" w14:textId="77777777" w:rsidR="00B51B2D" w:rsidRPr="00FD21CA" w:rsidRDefault="00B51B2D" w:rsidP="00FD21CA">
            <w:pPr>
              <w:spacing w:after="0" w:line="240" w:lineRule="auto"/>
              <w:jc w:val="center"/>
              <w:rPr>
                <w:rFonts w:ascii="Times New Roman" w:hAnsi="Times New Roman"/>
                <w:lang w:eastAsia="lv-LV"/>
              </w:rPr>
            </w:pPr>
            <w:r>
              <w:rPr>
                <w:rFonts w:ascii="Times New Roman" w:hAnsi="Times New Roman"/>
                <w:lang w:eastAsia="lv-LV"/>
              </w:rPr>
              <w:t>NO</w:t>
            </w:r>
          </w:p>
        </w:tc>
      </w:tr>
      <w:tr w:rsidR="00B51B2D" w:rsidRPr="00FD21CA" w14:paraId="1CB18CF0" w14:textId="77777777" w:rsidTr="00B51B2D">
        <w:tc>
          <w:tcPr>
            <w:tcW w:w="379" w:type="dxa"/>
            <w:vAlign w:val="center"/>
          </w:tcPr>
          <w:p w14:paraId="1CB18CEA" w14:textId="77777777" w:rsidR="00B51B2D" w:rsidRPr="00FD21CA" w:rsidRDefault="00B51B2D" w:rsidP="00FD21CA">
            <w:pPr>
              <w:spacing w:after="0" w:line="240" w:lineRule="auto"/>
              <w:jc w:val="center"/>
              <w:rPr>
                <w:rFonts w:ascii="Times New Roman" w:hAnsi="Times New Roman"/>
                <w:lang w:eastAsia="lv-LV"/>
              </w:rPr>
            </w:pPr>
            <w:r w:rsidRPr="00FD21CA">
              <w:rPr>
                <w:rFonts w:ascii="Times New Roman" w:hAnsi="Times New Roman"/>
                <w:lang w:eastAsia="lv-LV"/>
              </w:rPr>
              <w:t>1</w:t>
            </w:r>
          </w:p>
        </w:tc>
        <w:tc>
          <w:tcPr>
            <w:tcW w:w="7649" w:type="dxa"/>
          </w:tcPr>
          <w:p w14:paraId="1CB18CEB" w14:textId="77777777" w:rsidR="00B51B2D" w:rsidRPr="00FD21CA" w:rsidRDefault="00B51B2D" w:rsidP="00FD21CA">
            <w:pPr>
              <w:spacing w:after="0" w:line="240" w:lineRule="auto"/>
              <w:rPr>
                <w:rFonts w:ascii="Times New Roman" w:hAnsi="Times New Roman"/>
                <w:lang w:eastAsia="lv-LV"/>
              </w:rPr>
            </w:pPr>
            <w:r w:rsidRPr="00FD21CA">
              <w:rPr>
                <w:rFonts w:ascii="Times New Roman" w:hAnsi="Times New Roman"/>
                <w:lang w:eastAsia="lv-LV"/>
              </w:rPr>
              <w:t xml:space="preserve">The topic of this abstract is relevant for the conference and submitted track. </w:t>
            </w:r>
          </w:p>
          <w:p w14:paraId="17F89D9D" w14:textId="77777777" w:rsidR="008B749E" w:rsidRDefault="00B51B2D" w:rsidP="00FD21CA">
            <w:pPr>
              <w:spacing w:after="0" w:line="240" w:lineRule="auto"/>
              <w:rPr>
                <w:rFonts w:ascii="Times New Roman" w:hAnsi="Times New Roman"/>
                <w:lang w:eastAsia="lv-LV"/>
              </w:rPr>
            </w:pPr>
            <w:r w:rsidRPr="00FD21CA">
              <w:rPr>
                <w:rFonts w:ascii="Times New Roman" w:hAnsi="Times New Roman"/>
                <w:color w:val="C00000"/>
                <w:lang w:eastAsia="lv-LV"/>
              </w:rPr>
              <w:t>Comment</w:t>
            </w:r>
            <w:r w:rsidRPr="00FD21CA">
              <w:rPr>
                <w:rFonts w:ascii="Times New Roman" w:hAnsi="Times New Roman"/>
                <w:lang w:eastAsia="lv-LV"/>
              </w:rPr>
              <w:t xml:space="preserve">:  </w:t>
            </w:r>
          </w:p>
          <w:p w14:paraId="1CB18CED" w14:textId="52ACD0EA" w:rsidR="00B51B2D" w:rsidRPr="00FD21CA" w:rsidRDefault="00634313" w:rsidP="00FD21CA">
            <w:pPr>
              <w:spacing w:after="0" w:line="240" w:lineRule="auto"/>
              <w:rPr>
                <w:rFonts w:ascii="Times New Roman" w:hAnsi="Times New Roman"/>
                <w:lang w:eastAsia="lv-LV"/>
              </w:rPr>
            </w:pPr>
            <w:r w:rsidRPr="00634313">
              <w:rPr>
                <w:rFonts w:ascii="Times New Roman" w:hAnsi="Times New Roman"/>
                <w:lang w:eastAsia="lv-LV"/>
              </w:rPr>
              <w:t>The abstract is highly relevant to the conference, particularly the tracks on </w:t>
            </w:r>
            <w:r w:rsidRPr="00370FF3">
              <w:rPr>
                <w:rFonts w:ascii="Times New Roman" w:hAnsi="Times New Roman"/>
                <w:b/>
                <w:bCs/>
                <w:lang w:eastAsia="lv-LV"/>
              </w:rPr>
              <w:t>precision farming, artificial intelligence</w:t>
            </w:r>
            <w:r w:rsidR="005A6D69" w:rsidRPr="00370FF3">
              <w:rPr>
                <w:rFonts w:ascii="Times New Roman" w:hAnsi="Times New Roman"/>
                <w:b/>
                <w:bCs/>
                <w:lang w:eastAsia="lv-LV"/>
              </w:rPr>
              <w:t>,</w:t>
            </w:r>
            <w:r w:rsidRPr="00370FF3">
              <w:rPr>
                <w:rFonts w:ascii="Times New Roman" w:hAnsi="Times New Roman"/>
                <w:b/>
                <w:bCs/>
                <w:lang w:eastAsia="lv-LV"/>
              </w:rPr>
              <w:t xml:space="preserve"> and the Internet of Things in agriculture</w:t>
            </w:r>
            <w:r w:rsidRPr="00634313">
              <w:rPr>
                <w:rFonts w:ascii="Times New Roman" w:hAnsi="Times New Roman"/>
                <w:lang w:eastAsia="lv-LV"/>
              </w:rPr>
              <w:t>.</w:t>
            </w:r>
          </w:p>
        </w:tc>
        <w:tc>
          <w:tcPr>
            <w:tcW w:w="946" w:type="dxa"/>
            <w:vAlign w:val="center"/>
          </w:tcPr>
          <w:p w14:paraId="1CB18CEE" w14:textId="030B15E3" w:rsidR="00B51B2D" w:rsidRPr="00FD21CA" w:rsidRDefault="00724537" w:rsidP="00FD21CA">
            <w:pPr>
              <w:spacing w:after="0" w:line="240" w:lineRule="auto"/>
              <w:jc w:val="center"/>
              <w:rPr>
                <w:rFonts w:ascii="Times New Roman" w:hAnsi="Times New Roman"/>
                <w:lang w:eastAsia="lv-LV"/>
              </w:rPr>
            </w:pPr>
            <w:r>
              <w:rPr>
                <w:rFonts w:ascii="Times New Roman" w:hAnsi="Times New Roman"/>
                <w:lang w:eastAsia="lv-LV"/>
              </w:rPr>
              <w:sym w:font="Symbol" w:char="F0D6"/>
            </w:r>
          </w:p>
        </w:tc>
        <w:tc>
          <w:tcPr>
            <w:tcW w:w="880" w:type="dxa"/>
          </w:tcPr>
          <w:p w14:paraId="1CB18CEF" w14:textId="77777777" w:rsidR="00B51B2D" w:rsidRPr="00FD21CA" w:rsidRDefault="00B51B2D" w:rsidP="00FD21CA">
            <w:pPr>
              <w:spacing w:after="0" w:line="240" w:lineRule="auto"/>
              <w:jc w:val="center"/>
              <w:rPr>
                <w:rFonts w:ascii="Times New Roman" w:hAnsi="Times New Roman"/>
                <w:lang w:eastAsia="lv-LV"/>
              </w:rPr>
            </w:pPr>
          </w:p>
        </w:tc>
      </w:tr>
      <w:tr w:rsidR="00B231A4" w:rsidRPr="00FD21CA" w14:paraId="1CB18CF7" w14:textId="77777777" w:rsidTr="00B51B2D">
        <w:tc>
          <w:tcPr>
            <w:tcW w:w="379" w:type="dxa"/>
            <w:vAlign w:val="center"/>
          </w:tcPr>
          <w:p w14:paraId="1CB18CF1" w14:textId="77777777" w:rsidR="00B231A4" w:rsidRPr="00FD21CA" w:rsidRDefault="00B231A4" w:rsidP="00FD21CA">
            <w:pPr>
              <w:spacing w:after="0" w:line="240" w:lineRule="auto"/>
              <w:jc w:val="center"/>
              <w:rPr>
                <w:rFonts w:ascii="Times New Roman" w:hAnsi="Times New Roman"/>
                <w:lang w:eastAsia="lv-LV"/>
              </w:rPr>
            </w:pPr>
            <w:r w:rsidRPr="00FD21CA">
              <w:rPr>
                <w:rFonts w:ascii="Times New Roman" w:hAnsi="Times New Roman"/>
                <w:lang w:eastAsia="lv-LV"/>
              </w:rPr>
              <w:t>2</w:t>
            </w:r>
          </w:p>
        </w:tc>
        <w:tc>
          <w:tcPr>
            <w:tcW w:w="7649" w:type="dxa"/>
          </w:tcPr>
          <w:p w14:paraId="1CB18CF2" w14:textId="77777777" w:rsidR="00B231A4" w:rsidRDefault="00B231A4" w:rsidP="00FD21CA">
            <w:pPr>
              <w:spacing w:after="0" w:line="240" w:lineRule="auto"/>
              <w:rPr>
                <w:rFonts w:ascii="Times New Roman" w:hAnsi="Times New Roman"/>
                <w:lang w:eastAsia="lv-LV"/>
              </w:rPr>
            </w:pPr>
            <w:r>
              <w:rPr>
                <w:rFonts w:ascii="Times New Roman" w:hAnsi="Times New Roman"/>
                <w:lang w:eastAsia="lv-LV"/>
              </w:rPr>
              <w:t>The abstract follows the</w:t>
            </w:r>
            <w:r w:rsidRPr="00B231A4">
              <w:rPr>
                <w:rFonts w:ascii="Times New Roman" w:hAnsi="Times New Roman"/>
                <w:lang w:eastAsia="lv-LV"/>
              </w:rPr>
              <w:t xml:space="preserve"> guidelines</w:t>
            </w:r>
            <w:r>
              <w:rPr>
                <w:rFonts w:ascii="Times New Roman" w:hAnsi="Times New Roman"/>
                <w:lang w:eastAsia="lv-LV"/>
              </w:rPr>
              <w:t>.</w:t>
            </w:r>
          </w:p>
          <w:p w14:paraId="1CB18CF3" w14:textId="77777777" w:rsidR="00B231A4" w:rsidRDefault="00B231A4" w:rsidP="00FD21CA">
            <w:pPr>
              <w:spacing w:after="0" w:line="240" w:lineRule="auto"/>
              <w:rPr>
                <w:rFonts w:ascii="Times New Roman" w:hAnsi="Times New Roman"/>
                <w:lang w:eastAsia="lv-LV"/>
              </w:rPr>
            </w:pPr>
            <w:r w:rsidRPr="00B231A4">
              <w:rPr>
                <w:rFonts w:ascii="Times New Roman" w:hAnsi="Times New Roman"/>
                <w:color w:val="FF0000"/>
                <w:lang w:eastAsia="lv-LV"/>
              </w:rPr>
              <w:t>Comment</w:t>
            </w:r>
            <w:r>
              <w:rPr>
                <w:rFonts w:ascii="Times New Roman" w:hAnsi="Times New Roman"/>
                <w:lang w:eastAsia="lv-LV"/>
              </w:rPr>
              <w:t>:</w:t>
            </w:r>
          </w:p>
          <w:p w14:paraId="1CB18CF4" w14:textId="602E5E7C" w:rsidR="007164DE" w:rsidRPr="00FD21CA" w:rsidRDefault="008B749E" w:rsidP="00FD21CA">
            <w:pPr>
              <w:spacing w:after="0" w:line="240" w:lineRule="auto"/>
              <w:rPr>
                <w:rFonts w:ascii="Times New Roman" w:hAnsi="Times New Roman"/>
                <w:lang w:eastAsia="lv-LV"/>
              </w:rPr>
            </w:pPr>
            <w:r w:rsidRPr="008B749E">
              <w:rPr>
                <w:rFonts w:ascii="Times New Roman" w:hAnsi="Times New Roman"/>
                <w:lang w:eastAsia="lv-LV"/>
              </w:rPr>
              <w:t xml:space="preserve">The abstract generally follows the guidelines but could be slightly improved. It includes a background, objectives, methodology, discussion of results, and conclusion. </w:t>
            </w:r>
            <w:r w:rsidRPr="008B749E">
              <w:rPr>
                <w:rFonts w:ascii="Times New Roman" w:hAnsi="Times New Roman"/>
                <w:b/>
                <w:bCs/>
                <w:lang w:eastAsia="lv-LV"/>
              </w:rPr>
              <w:t>However, the results and conclusion could be more explicitly stated to clarify that all sections are covered</w:t>
            </w:r>
            <w:r w:rsidRPr="008B749E">
              <w:rPr>
                <w:rFonts w:ascii="Times New Roman" w:hAnsi="Times New Roman"/>
                <w:lang w:eastAsia="lv-LV"/>
              </w:rPr>
              <w:t>. Additionally, references are avoided as required</w:t>
            </w:r>
            <w:r w:rsidR="00E80F68">
              <w:rPr>
                <w:rFonts w:ascii="Times New Roman" w:hAnsi="Times New Roman"/>
                <w:lang w:eastAsia="lv-LV"/>
              </w:rPr>
              <w:t>.</w:t>
            </w:r>
          </w:p>
        </w:tc>
        <w:tc>
          <w:tcPr>
            <w:tcW w:w="946" w:type="dxa"/>
            <w:vAlign w:val="center"/>
          </w:tcPr>
          <w:p w14:paraId="1CB18CF5" w14:textId="2D7669F2" w:rsidR="00B231A4" w:rsidRPr="00FD21CA" w:rsidRDefault="008B749E" w:rsidP="00FD21CA">
            <w:pPr>
              <w:spacing w:after="0" w:line="240" w:lineRule="auto"/>
              <w:jc w:val="center"/>
              <w:rPr>
                <w:rFonts w:ascii="Times New Roman" w:hAnsi="Times New Roman"/>
                <w:lang w:eastAsia="lv-LV"/>
              </w:rPr>
            </w:pPr>
            <w:r>
              <w:rPr>
                <w:rFonts w:ascii="Times New Roman" w:hAnsi="Times New Roman"/>
                <w:lang w:eastAsia="lv-LV"/>
              </w:rPr>
              <w:sym w:font="Symbol" w:char="F0D6"/>
            </w:r>
          </w:p>
        </w:tc>
        <w:tc>
          <w:tcPr>
            <w:tcW w:w="880" w:type="dxa"/>
          </w:tcPr>
          <w:p w14:paraId="1CB18CF6" w14:textId="77777777" w:rsidR="00B231A4" w:rsidRPr="00FD21CA" w:rsidRDefault="00B231A4" w:rsidP="00FD21CA">
            <w:pPr>
              <w:spacing w:after="0" w:line="240" w:lineRule="auto"/>
              <w:jc w:val="center"/>
              <w:rPr>
                <w:rFonts w:ascii="Times New Roman" w:hAnsi="Times New Roman"/>
                <w:lang w:eastAsia="lv-LV"/>
              </w:rPr>
            </w:pPr>
          </w:p>
        </w:tc>
      </w:tr>
      <w:tr w:rsidR="00B51B2D" w:rsidRPr="00FD21CA" w14:paraId="1CB18CFE" w14:textId="77777777" w:rsidTr="00B51B2D">
        <w:tc>
          <w:tcPr>
            <w:tcW w:w="379" w:type="dxa"/>
            <w:vAlign w:val="center"/>
          </w:tcPr>
          <w:p w14:paraId="1CB18CF8" w14:textId="77777777" w:rsidR="00B51B2D" w:rsidRPr="00FD21CA" w:rsidRDefault="00B231A4" w:rsidP="00FD21CA">
            <w:pPr>
              <w:spacing w:after="0" w:line="240" w:lineRule="auto"/>
              <w:jc w:val="center"/>
              <w:rPr>
                <w:rFonts w:ascii="Times New Roman" w:hAnsi="Times New Roman"/>
                <w:lang w:eastAsia="lv-LV"/>
              </w:rPr>
            </w:pPr>
            <w:r w:rsidRPr="00FD21CA">
              <w:rPr>
                <w:rFonts w:ascii="Times New Roman" w:hAnsi="Times New Roman"/>
                <w:lang w:eastAsia="lv-LV"/>
              </w:rPr>
              <w:t>3</w:t>
            </w:r>
          </w:p>
        </w:tc>
        <w:tc>
          <w:tcPr>
            <w:tcW w:w="7649" w:type="dxa"/>
          </w:tcPr>
          <w:p w14:paraId="1CB18CF9" w14:textId="77777777" w:rsidR="00B51B2D" w:rsidRPr="00FD21CA" w:rsidRDefault="00B231A4" w:rsidP="00FD21CA">
            <w:pPr>
              <w:spacing w:after="0" w:line="240" w:lineRule="auto"/>
              <w:rPr>
                <w:rFonts w:ascii="Times New Roman" w:hAnsi="Times New Roman"/>
                <w:lang w:eastAsia="lv-LV"/>
              </w:rPr>
            </w:pPr>
            <w:r>
              <w:rPr>
                <w:rFonts w:ascii="Times New Roman" w:hAnsi="Times New Roman"/>
                <w:lang w:eastAsia="lv-LV"/>
              </w:rPr>
              <w:t xml:space="preserve">The </w:t>
            </w:r>
            <w:r w:rsidR="00B51B2D" w:rsidRPr="00FD21CA">
              <w:rPr>
                <w:rFonts w:ascii="Times New Roman" w:hAnsi="Times New Roman"/>
                <w:lang w:eastAsia="lv-LV"/>
              </w:rPr>
              <w:t xml:space="preserve">abstract contains well defined aim and tasks of the research. </w:t>
            </w:r>
          </w:p>
          <w:p w14:paraId="1CB18CFA" w14:textId="77777777" w:rsidR="00B51B2D" w:rsidRDefault="00B51B2D" w:rsidP="00FD21CA">
            <w:pPr>
              <w:spacing w:after="0" w:line="240" w:lineRule="auto"/>
              <w:rPr>
                <w:rFonts w:ascii="Times New Roman" w:hAnsi="Times New Roman"/>
                <w:lang w:eastAsia="lv-LV"/>
              </w:rPr>
            </w:pPr>
            <w:r w:rsidRPr="00FD21CA">
              <w:rPr>
                <w:rFonts w:ascii="Times New Roman" w:hAnsi="Times New Roman"/>
                <w:color w:val="C00000"/>
                <w:lang w:eastAsia="lv-LV"/>
              </w:rPr>
              <w:t>Comment</w:t>
            </w:r>
            <w:r w:rsidRPr="00FD21CA">
              <w:rPr>
                <w:rFonts w:ascii="Times New Roman" w:hAnsi="Times New Roman"/>
                <w:lang w:eastAsia="lv-LV"/>
              </w:rPr>
              <w:t xml:space="preserve">:  </w:t>
            </w:r>
          </w:p>
          <w:p w14:paraId="1CB18CFB" w14:textId="66CF94D1" w:rsidR="007164DE" w:rsidRPr="00FD21CA" w:rsidRDefault="00370FF3" w:rsidP="00FD21CA">
            <w:pPr>
              <w:spacing w:after="0" w:line="240" w:lineRule="auto"/>
              <w:rPr>
                <w:rFonts w:ascii="Times New Roman" w:hAnsi="Times New Roman"/>
                <w:lang w:eastAsia="lv-LV"/>
              </w:rPr>
            </w:pPr>
            <w:r w:rsidRPr="00370FF3">
              <w:rPr>
                <w:rFonts w:ascii="Times New Roman" w:hAnsi="Times New Roman"/>
                <w:lang w:eastAsia="lv-LV"/>
              </w:rPr>
              <w:t>The research's aim is clear: to evaluate the vertical accuracy of various open-source DEMs against LiDAR-derived DEMs for oil palm plantations. The tasks are well-defined, focusing on accuracy assessments and cost-effective alternatives for terrain modeling.</w:t>
            </w:r>
          </w:p>
        </w:tc>
        <w:tc>
          <w:tcPr>
            <w:tcW w:w="946" w:type="dxa"/>
            <w:vAlign w:val="center"/>
          </w:tcPr>
          <w:p w14:paraId="1CB18CFC" w14:textId="5BD6B421" w:rsidR="00B51B2D" w:rsidRPr="00FD21CA" w:rsidRDefault="00E5224D" w:rsidP="00FD21CA">
            <w:pPr>
              <w:spacing w:after="0" w:line="240" w:lineRule="auto"/>
              <w:jc w:val="center"/>
              <w:rPr>
                <w:rFonts w:ascii="Times New Roman" w:hAnsi="Times New Roman"/>
                <w:lang w:eastAsia="lv-LV"/>
              </w:rPr>
            </w:pPr>
            <w:r>
              <w:rPr>
                <w:rFonts w:ascii="Times New Roman" w:hAnsi="Times New Roman"/>
                <w:lang w:eastAsia="lv-LV"/>
              </w:rPr>
              <w:sym w:font="Symbol" w:char="F0D6"/>
            </w:r>
          </w:p>
        </w:tc>
        <w:tc>
          <w:tcPr>
            <w:tcW w:w="880" w:type="dxa"/>
          </w:tcPr>
          <w:p w14:paraId="1CB18CFD" w14:textId="77777777" w:rsidR="00B51B2D" w:rsidRPr="00FD21CA" w:rsidRDefault="00B51B2D" w:rsidP="00FD21CA">
            <w:pPr>
              <w:spacing w:after="0" w:line="240" w:lineRule="auto"/>
              <w:jc w:val="center"/>
              <w:rPr>
                <w:rFonts w:ascii="Times New Roman" w:hAnsi="Times New Roman"/>
                <w:lang w:eastAsia="lv-LV"/>
              </w:rPr>
            </w:pPr>
          </w:p>
        </w:tc>
      </w:tr>
      <w:tr w:rsidR="00B51B2D" w:rsidRPr="00FD21CA" w14:paraId="1CB18D05" w14:textId="77777777" w:rsidTr="00B51B2D">
        <w:tc>
          <w:tcPr>
            <w:tcW w:w="379" w:type="dxa"/>
            <w:vAlign w:val="center"/>
          </w:tcPr>
          <w:p w14:paraId="1CB18CFF" w14:textId="77777777" w:rsidR="00B51B2D" w:rsidRPr="00FD21CA" w:rsidRDefault="00B231A4" w:rsidP="00FD21CA">
            <w:pPr>
              <w:spacing w:after="0" w:line="240" w:lineRule="auto"/>
              <w:jc w:val="center"/>
              <w:rPr>
                <w:rFonts w:ascii="Times New Roman" w:hAnsi="Times New Roman"/>
                <w:lang w:eastAsia="lv-LV"/>
              </w:rPr>
            </w:pPr>
            <w:r w:rsidRPr="00FD21CA">
              <w:rPr>
                <w:rFonts w:ascii="Times New Roman" w:hAnsi="Times New Roman"/>
                <w:lang w:eastAsia="lv-LV"/>
              </w:rPr>
              <w:t>4</w:t>
            </w:r>
          </w:p>
        </w:tc>
        <w:tc>
          <w:tcPr>
            <w:tcW w:w="7649" w:type="dxa"/>
          </w:tcPr>
          <w:p w14:paraId="1CB18D00" w14:textId="77777777" w:rsidR="00B231A4" w:rsidRDefault="00B51B2D" w:rsidP="008922E9">
            <w:pPr>
              <w:spacing w:after="0" w:line="240" w:lineRule="auto"/>
              <w:rPr>
                <w:rFonts w:ascii="Times New Roman" w:hAnsi="Times New Roman"/>
                <w:lang w:eastAsia="lv-LV"/>
              </w:rPr>
            </w:pPr>
            <w:r w:rsidRPr="00FD21CA">
              <w:rPr>
                <w:rFonts w:ascii="Times New Roman" w:hAnsi="Times New Roman"/>
                <w:lang w:eastAsia="lv-LV"/>
              </w:rPr>
              <w:t xml:space="preserve">The research methodology for the study is appropriate. </w:t>
            </w:r>
          </w:p>
          <w:p w14:paraId="1CB18D01" w14:textId="77777777" w:rsidR="00B51B2D" w:rsidRDefault="00B51B2D" w:rsidP="008922E9">
            <w:pPr>
              <w:spacing w:after="0" w:line="240" w:lineRule="auto"/>
              <w:rPr>
                <w:rFonts w:ascii="Times New Roman" w:hAnsi="Times New Roman"/>
                <w:lang w:eastAsia="lv-LV"/>
              </w:rPr>
            </w:pPr>
            <w:r w:rsidRPr="00FD21CA">
              <w:rPr>
                <w:rFonts w:ascii="Times New Roman" w:hAnsi="Times New Roman"/>
                <w:color w:val="C00000"/>
                <w:lang w:eastAsia="lv-LV"/>
              </w:rPr>
              <w:t>Comment</w:t>
            </w:r>
            <w:r w:rsidRPr="00FD21CA">
              <w:rPr>
                <w:rFonts w:ascii="Times New Roman" w:hAnsi="Times New Roman"/>
                <w:lang w:eastAsia="lv-LV"/>
              </w:rPr>
              <w:t xml:space="preserve">:  </w:t>
            </w:r>
          </w:p>
          <w:p w14:paraId="1CB18D02" w14:textId="46E34FA3" w:rsidR="007164DE" w:rsidRPr="00FD21CA" w:rsidRDefault="00A00F94" w:rsidP="008922E9">
            <w:pPr>
              <w:spacing w:after="0" w:line="240" w:lineRule="auto"/>
              <w:rPr>
                <w:rFonts w:ascii="Times New Roman" w:hAnsi="Times New Roman"/>
                <w:lang w:eastAsia="lv-LV"/>
              </w:rPr>
            </w:pPr>
            <w:r w:rsidRPr="00A00F94">
              <w:rPr>
                <w:rFonts w:ascii="Times New Roman" w:hAnsi="Times New Roman"/>
                <w:lang w:eastAsia="lv-LV"/>
              </w:rPr>
              <w:t>The methodology is well-suited to the study's objectives. It combines quantitative accuracy assessments using ground control points (GCPs) with machine learning models and Geographically Weighted Regression (GWR), which are appropriate techniques for assessing spatial variations in DEM accuracy.</w:t>
            </w:r>
          </w:p>
        </w:tc>
        <w:tc>
          <w:tcPr>
            <w:tcW w:w="946" w:type="dxa"/>
            <w:vAlign w:val="center"/>
          </w:tcPr>
          <w:p w14:paraId="1CB18D03" w14:textId="4C020424" w:rsidR="00B51B2D" w:rsidRPr="00FD21CA" w:rsidRDefault="00A00F94" w:rsidP="00FD21CA">
            <w:pPr>
              <w:spacing w:after="0" w:line="240" w:lineRule="auto"/>
              <w:jc w:val="center"/>
              <w:rPr>
                <w:rFonts w:ascii="Times New Roman" w:hAnsi="Times New Roman"/>
                <w:lang w:eastAsia="lv-LV"/>
              </w:rPr>
            </w:pPr>
            <w:r>
              <w:rPr>
                <w:rFonts w:ascii="Times New Roman" w:hAnsi="Times New Roman"/>
                <w:lang w:eastAsia="lv-LV"/>
              </w:rPr>
              <w:sym w:font="Symbol" w:char="F0D6"/>
            </w:r>
          </w:p>
        </w:tc>
        <w:tc>
          <w:tcPr>
            <w:tcW w:w="880" w:type="dxa"/>
          </w:tcPr>
          <w:p w14:paraId="1CB18D04" w14:textId="77777777" w:rsidR="00B51B2D" w:rsidRPr="00FD21CA" w:rsidRDefault="00B51B2D" w:rsidP="00FD21CA">
            <w:pPr>
              <w:spacing w:after="0" w:line="240" w:lineRule="auto"/>
              <w:jc w:val="center"/>
              <w:rPr>
                <w:rFonts w:ascii="Times New Roman" w:hAnsi="Times New Roman"/>
                <w:lang w:eastAsia="lv-LV"/>
              </w:rPr>
            </w:pPr>
          </w:p>
        </w:tc>
      </w:tr>
      <w:tr w:rsidR="00B51B2D" w:rsidRPr="00FD21CA" w14:paraId="1CB18D0C" w14:textId="77777777" w:rsidTr="00B51B2D">
        <w:tc>
          <w:tcPr>
            <w:tcW w:w="379" w:type="dxa"/>
            <w:vAlign w:val="center"/>
          </w:tcPr>
          <w:p w14:paraId="1CB18D06" w14:textId="77777777" w:rsidR="00B51B2D" w:rsidRPr="00FD21CA" w:rsidRDefault="00B51B2D" w:rsidP="00FD21CA">
            <w:pPr>
              <w:spacing w:after="0" w:line="240" w:lineRule="auto"/>
              <w:jc w:val="center"/>
              <w:rPr>
                <w:rFonts w:ascii="Times New Roman" w:hAnsi="Times New Roman"/>
                <w:lang w:eastAsia="lv-LV"/>
              </w:rPr>
            </w:pPr>
            <w:r w:rsidRPr="00FD21CA">
              <w:rPr>
                <w:rFonts w:ascii="Times New Roman" w:hAnsi="Times New Roman"/>
                <w:lang w:eastAsia="lv-LV"/>
              </w:rPr>
              <w:t>5</w:t>
            </w:r>
          </w:p>
        </w:tc>
        <w:tc>
          <w:tcPr>
            <w:tcW w:w="7649" w:type="dxa"/>
          </w:tcPr>
          <w:p w14:paraId="1CB18D07" w14:textId="77777777" w:rsidR="00B51B2D" w:rsidRPr="00FD21CA" w:rsidRDefault="00B51B2D" w:rsidP="00FD21CA">
            <w:pPr>
              <w:spacing w:after="0" w:line="240" w:lineRule="auto"/>
              <w:rPr>
                <w:rFonts w:ascii="Times New Roman" w:hAnsi="Times New Roman"/>
                <w:lang w:eastAsia="lv-LV"/>
              </w:rPr>
            </w:pPr>
            <w:r w:rsidRPr="00FD21CA">
              <w:rPr>
                <w:rFonts w:ascii="Times New Roman" w:hAnsi="Times New Roman"/>
                <w:lang w:eastAsia="lv-LV"/>
              </w:rPr>
              <w:t xml:space="preserve">The results of analysis are correctly interpreted. </w:t>
            </w:r>
          </w:p>
          <w:p w14:paraId="1CB18D08" w14:textId="77777777" w:rsidR="00B51B2D" w:rsidRDefault="00B51B2D" w:rsidP="00FD21CA">
            <w:pPr>
              <w:spacing w:after="0" w:line="240" w:lineRule="auto"/>
              <w:rPr>
                <w:rFonts w:ascii="Times New Roman" w:hAnsi="Times New Roman"/>
                <w:lang w:eastAsia="lv-LV"/>
              </w:rPr>
            </w:pPr>
            <w:r w:rsidRPr="00FD21CA">
              <w:rPr>
                <w:rFonts w:ascii="Times New Roman" w:hAnsi="Times New Roman"/>
                <w:color w:val="C00000"/>
                <w:lang w:eastAsia="lv-LV"/>
              </w:rPr>
              <w:t>Comment</w:t>
            </w:r>
            <w:r w:rsidRPr="00FD21CA">
              <w:rPr>
                <w:rFonts w:ascii="Times New Roman" w:hAnsi="Times New Roman"/>
                <w:lang w:eastAsia="lv-LV"/>
              </w:rPr>
              <w:t xml:space="preserve">:  </w:t>
            </w:r>
          </w:p>
          <w:p w14:paraId="1CB18D09" w14:textId="4C71DCB4" w:rsidR="007164DE" w:rsidRPr="00FD21CA" w:rsidRDefault="00241EBE" w:rsidP="00FD21CA">
            <w:pPr>
              <w:spacing w:after="0" w:line="240" w:lineRule="auto"/>
              <w:rPr>
                <w:rFonts w:ascii="Times New Roman" w:hAnsi="Times New Roman"/>
                <w:lang w:eastAsia="lv-LV"/>
              </w:rPr>
            </w:pPr>
            <w:r w:rsidRPr="00241EBE">
              <w:rPr>
                <w:rFonts w:ascii="Times New Roman" w:hAnsi="Times New Roman"/>
                <w:lang w:eastAsia="lv-LV"/>
              </w:rPr>
              <w:t xml:space="preserve">While the abstract mentions that cost-effective DEM alternatives were identified, </w:t>
            </w:r>
            <w:r w:rsidRPr="00241EBE">
              <w:rPr>
                <w:rFonts w:ascii="Times New Roman" w:hAnsi="Times New Roman"/>
                <w:b/>
                <w:bCs/>
                <w:lang w:eastAsia="lv-LV"/>
              </w:rPr>
              <w:t>it does not provide specific details about how these alternatives performed relative to LiDAR or what specific conclusions were drawn from the analysis</w:t>
            </w:r>
            <w:r w:rsidRPr="00241EBE">
              <w:rPr>
                <w:rFonts w:ascii="Times New Roman" w:hAnsi="Times New Roman"/>
                <w:lang w:eastAsia="lv-LV"/>
              </w:rPr>
              <w:t>. More explicit mention of key findings would improve this section.</w:t>
            </w:r>
          </w:p>
        </w:tc>
        <w:tc>
          <w:tcPr>
            <w:tcW w:w="946" w:type="dxa"/>
            <w:vAlign w:val="center"/>
          </w:tcPr>
          <w:p w14:paraId="1CB18D0A" w14:textId="77777777" w:rsidR="00B51B2D" w:rsidRPr="00FD21CA" w:rsidRDefault="00B51B2D" w:rsidP="00FD21CA">
            <w:pPr>
              <w:spacing w:after="0" w:line="240" w:lineRule="auto"/>
              <w:jc w:val="center"/>
              <w:rPr>
                <w:rFonts w:ascii="Times New Roman" w:hAnsi="Times New Roman"/>
                <w:lang w:eastAsia="lv-LV"/>
              </w:rPr>
            </w:pPr>
          </w:p>
        </w:tc>
        <w:tc>
          <w:tcPr>
            <w:tcW w:w="880" w:type="dxa"/>
          </w:tcPr>
          <w:p w14:paraId="4859F2A1" w14:textId="77777777" w:rsidR="00B51B2D" w:rsidRDefault="00B51B2D" w:rsidP="00FD21CA">
            <w:pPr>
              <w:spacing w:after="0" w:line="240" w:lineRule="auto"/>
              <w:jc w:val="center"/>
              <w:rPr>
                <w:rFonts w:ascii="Times New Roman" w:hAnsi="Times New Roman"/>
                <w:lang w:eastAsia="lv-LV"/>
              </w:rPr>
            </w:pPr>
          </w:p>
          <w:p w14:paraId="38074689" w14:textId="77777777" w:rsidR="00241EBE" w:rsidRDefault="00241EBE" w:rsidP="00FD21CA">
            <w:pPr>
              <w:spacing w:after="0" w:line="240" w:lineRule="auto"/>
              <w:jc w:val="center"/>
              <w:rPr>
                <w:rFonts w:ascii="Times New Roman" w:hAnsi="Times New Roman"/>
                <w:lang w:eastAsia="lv-LV"/>
              </w:rPr>
            </w:pPr>
          </w:p>
          <w:p w14:paraId="1CB18D0B" w14:textId="0A29BF94" w:rsidR="00241EBE" w:rsidRPr="00FD21CA" w:rsidRDefault="00241EBE" w:rsidP="00FD21CA">
            <w:pPr>
              <w:spacing w:after="0" w:line="240" w:lineRule="auto"/>
              <w:jc w:val="center"/>
              <w:rPr>
                <w:rFonts w:ascii="Times New Roman" w:hAnsi="Times New Roman"/>
                <w:lang w:eastAsia="lv-LV"/>
              </w:rPr>
            </w:pPr>
            <w:r>
              <w:rPr>
                <w:rFonts w:ascii="Times New Roman" w:hAnsi="Times New Roman"/>
                <w:lang w:eastAsia="lv-LV"/>
              </w:rPr>
              <w:sym w:font="Symbol" w:char="F0D6"/>
            </w:r>
          </w:p>
        </w:tc>
      </w:tr>
      <w:tr w:rsidR="00B51B2D" w:rsidRPr="00FD21CA" w14:paraId="1CB18D13" w14:textId="77777777" w:rsidTr="00B51B2D">
        <w:tc>
          <w:tcPr>
            <w:tcW w:w="379" w:type="dxa"/>
            <w:vAlign w:val="center"/>
          </w:tcPr>
          <w:p w14:paraId="1CB18D0D" w14:textId="77777777" w:rsidR="00B51B2D" w:rsidRPr="00FD21CA" w:rsidRDefault="00B51B2D" w:rsidP="00FD21CA">
            <w:pPr>
              <w:spacing w:after="0" w:line="240" w:lineRule="auto"/>
              <w:jc w:val="center"/>
              <w:rPr>
                <w:rFonts w:ascii="Times New Roman" w:hAnsi="Times New Roman"/>
                <w:lang w:eastAsia="lv-LV"/>
              </w:rPr>
            </w:pPr>
            <w:r w:rsidRPr="00FD21CA">
              <w:rPr>
                <w:rFonts w:ascii="Times New Roman" w:hAnsi="Times New Roman"/>
                <w:lang w:eastAsia="lv-LV"/>
              </w:rPr>
              <w:t>6</w:t>
            </w:r>
          </w:p>
        </w:tc>
        <w:tc>
          <w:tcPr>
            <w:tcW w:w="7649" w:type="dxa"/>
          </w:tcPr>
          <w:p w14:paraId="1CB18D0E" w14:textId="77777777" w:rsidR="00B51B2D" w:rsidRPr="00FD21CA" w:rsidRDefault="008922E9" w:rsidP="00FD21CA">
            <w:pPr>
              <w:spacing w:after="0" w:line="240" w:lineRule="auto"/>
              <w:rPr>
                <w:rFonts w:ascii="Times New Roman" w:hAnsi="Times New Roman"/>
                <w:lang w:eastAsia="lv-LV"/>
              </w:rPr>
            </w:pPr>
            <w:r>
              <w:rPr>
                <w:rFonts w:ascii="Times New Roman" w:hAnsi="Times New Roman"/>
                <w:lang w:eastAsia="lv-LV"/>
              </w:rPr>
              <w:t xml:space="preserve">The conclusions are sound. </w:t>
            </w:r>
          </w:p>
          <w:p w14:paraId="1CB18D0F" w14:textId="77777777" w:rsidR="00B51B2D" w:rsidRDefault="00B51B2D" w:rsidP="00FD21CA">
            <w:pPr>
              <w:spacing w:after="0" w:line="240" w:lineRule="auto"/>
              <w:rPr>
                <w:rFonts w:ascii="Times New Roman" w:hAnsi="Times New Roman"/>
                <w:lang w:eastAsia="lv-LV"/>
              </w:rPr>
            </w:pPr>
            <w:r w:rsidRPr="00FD21CA">
              <w:rPr>
                <w:rFonts w:ascii="Times New Roman" w:hAnsi="Times New Roman"/>
                <w:color w:val="C00000"/>
                <w:lang w:eastAsia="lv-LV"/>
              </w:rPr>
              <w:t>Comment</w:t>
            </w:r>
            <w:r w:rsidRPr="00FD21CA">
              <w:rPr>
                <w:rFonts w:ascii="Times New Roman" w:hAnsi="Times New Roman"/>
                <w:lang w:eastAsia="lv-LV"/>
              </w:rPr>
              <w:t xml:space="preserve">:  </w:t>
            </w:r>
          </w:p>
          <w:p w14:paraId="1CB18D10" w14:textId="01C9BC99" w:rsidR="007164DE" w:rsidRPr="00FD21CA" w:rsidRDefault="00C84A3F" w:rsidP="00FD21CA">
            <w:pPr>
              <w:spacing w:after="0" w:line="240" w:lineRule="auto"/>
              <w:rPr>
                <w:rFonts w:ascii="Times New Roman" w:hAnsi="Times New Roman"/>
                <w:lang w:eastAsia="lv-LV"/>
              </w:rPr>
            </w:pPr>
            <w:r w:rsidRPr="00C84A3F">
              <w:rPr>
                <w:rFonts w:ascii="Times New Roman" w:hAnsi="Times New Roman"/>
                <w:lang w:eastAsia="lv-LV"/>
              </w:rPr>
              <w:t xml:space="preserve">The conclusion that cost-effective DEM alternatives can support reliable terrain analysis is logical and sound based on the study's aim. </w:t>
            </w:r>
            <w:r w:rsidRPr="00C84A3F">
              <w:rPr>
                <w:rFonts w:ascii="Times New Roman" w:hAnsi="Times New Roman"/>
                <w:b/>
                <w:bCs/>
                <w:lang w:eastAsia="lv-LV"/>
              </w:rPr>
              <w:t>However, it would benefit from being more explicitly stated in a separate concluding sentence</w:t>
            </w:r>
            <w:r w:rsidRPr="00C84A3F">
              <w:rPr>
                <w:rFonts w:ascii="Times New Roman" w:hAnsi="Times New Roman"/>
                <w:lang w:eastAsia="lv-LV"/>
              </w:rPr>
              <w:t>.</w:t>
            </w:r>
          </w:p>
        </w:tc>
        <w:tc>
          <w:tcPr>
            <w:tcW w:w="946" w:type="dxa"/>
            <w:vAlign w:val="center"/>
          </w:tcPr>
          <w:p w14:paraId="1CB18D11" w14:textId="5A53DE6D" w:rsidR="00B51B2D" w:rsidRPr="00FD21CA" w:rsidRDefault="00C84A3F" w:rsidP="00FD21CA">
            <w:pPr>
              <w:spacing w:after="0" w:line="240" w:lineRule="auto"/>
              <w:jc w:val="center"/>
              <w:rPr>
                <w:rFonts w:ascii="Times New Roman" w:hAnsi="Times New Roman"/>
                <w:lang w:eastAsia="lv-LV"/>
              </w:rPr>
            </w:pPr>
            <w:r>
              <w:rPr>
                <w:rFonts w:ascii="Times New Roman" w:hAnsi="Times New Roman"/>
                <w:lang w:eastAsia="lv-LV"/>
              </w:rPr>
              <w:sym w:font="Symbol" w:char="F0D6"/>
            </w:r>
          </w:p>
        </w:tc>
        <w:tc>
          <w:tcPr>
            <w:tcW w:w="880" w:type="dxa"/>
          </w:tcPr>
          <w:p w14:paraId="1CB18D12" w14:textId="77777777" w:rsidR="00B51B2D" w:rsidRPr="00FD21CA" w:rsidRDefault="00B51B2D" w:rsidP="00FD21CA">
            <w:pPr>
              <w:spacing w:after="0" w:line="240" w:lineRule="auto"/>
              <w:jc w:val="center"/>
              <w:rPr>
                <w:rFonts w:ascii="Times New Roman" w:hAnsi="Times New Roman"/>
                <w:lang w:eastAsia="lv-LV"/>
              </w:rPr>
            </w:pPr>
          </w:p>
        </w:tc>
      </w:tr>
      <w:tr w:rsidR="00B231A4" w:rsidRPr="00FD21CA" w14:paraId="1CB18D1A" w14:textId="77777777" w:rsidTr="00B51B2D">
        <w:tc>
          <w:tcPr>
            <w:tcW w:w="379" w:type="dxa"/>
            <w:vAlign w:val="center"/>
          </w:tcPr>
          <w:p w14:paraId="1CB18D14" w14:textId="77777777" w:rsidR="00B231A4" w:rsidRPr="00FD21CA" w:rsidRDefault="00B231A4" w:rsidP="00FD21CA">
            <w:pPr>
              <w:spacing w:after="0" w:line="240" w:lineRule="auto"/>
              <w:jc w:val="center"/>
              <w:rPr>
                <w:rFonts w:ascii="Times New Roman" w:hAnsi="Times New Roman"/>
                <w:lang w:eastAsia="lv-LV"/>
              </w:rPr>
            </w:pPr>
            <w:r w:rsidRPr="00FD21CA">
              <w:rPr>
                <w:rFonts w:ascii="Times New Roman" w:hAnsi="Times New Roman"/>
                <w:lang w:eastAsia="lv-LV"/>
              </w:rPr>
              <w:t>7</w:t>
            </w:r>
          </w:p>
        </w:tc>
        <w:tc>
          <w:tcPr>
            <w:tcW w:w="7649" w:type="dxa"/>
          </w:tcPr>
          <w:p w14:paraId="1CB18D15" w14:textId="77777777" w:rsidR="00B231A4" w:rsidRDefault="00B231A4" w:rsidP="00B231A4">
            <w:pPr>
              <w:spacing w:after="0" w:line="240" w:lineRule="auto"/>
              <w:rPr>
                <w:rFonts w:ascii="Times New Roman" w:hAnsi="Times New Roman"/>
                <w:lang w:eastAsia="lv-LV"/>
              </w:rPr>
            </w:pPr>
            <w:r>
              <w:rPr>
                <w:rFonts w:ascii="Times New Roman" w:hAnsi="Times New Roman"/>
                <w:lang w:eastAsia="lv-LV"/>
              </w:rPr>
              <w:t>The abstract i</w:t>
            </w:r>
            <w:r w:rsidRPr="00B231A4">
              <w:rPr>
                <w:rFonts w:ascii="Times New Roman" w:hAnsi="Times New Roman"/>
                <w:lang w:eastAsia="lv-LV"/>
              </w:rPr>
              <w:t>nclude</w:t>
            </w:r>
            <w:r>
              <w:rPr>
                <w:rFonts w:ascii="Times New Roman" w:hAnsi="Times New Roman"/>
                <w:lang w:eastAsia="lv-LV"/>
              </w:rPr>
              <w:t>s</w:t>
            </w:r>
            <w:r w:rsidRPr="00B231A4">
              <w:rPr>
                <w:rFonts w:ascii="Times New Roman" w:hAnsi="Times New Roman"/>
                <w:lang w:eastAsia="lv-LV"/>
              </w:rPr>
              <w:t xml:space="preserve"> 3-5 keywords</w:t>
            </w:r>
            <w:r>
              <w:rPr>
                <w:rFonts w:ascii="Times New Roman" w:hAnsi="Times New Roman"/>
                <w:lang w:eastAsia="lv-LV"/>
              </w:rPr>
              <w:t>.</w:t>
            </w:r>
          </w:p>
          <w:p w14:paraId="1CB18D16" w14:textId="77777777" w:rsidR="00B231A4" w:rsidRDefault="00B231A4" w:rsidP="00B231A4">
            <w:pPr>
              <w:spacing w:after="0" w:line="240" w:lineRule="auto"/>
              <w:rPr>
                <w:rFonts w:ascii="Times New Roman" w:hAnsi="Times New Roman"/>
                <w:lang w:eastAsia="lv-LV"/>
              </w:rPr>
            </w:pPr>
            <w:r w:rsidRPr="00B231A4">
              <w:rPr>
                <w:rFonts w:ascii="Times New Roman" w:hAnsi="Times New Roman"/>
                <w:color w:val="FF0000"/>
                <w:lang w:eastAsia="lv-LV"/>
              </w:rPr>
              <w:t>Comment</w:t>
            </w:r>
            <w:r>
              <w:rPr>
                <w:rFonts w:ascii="Times New Roman" w:hAnsi="Times New Roman"/>
                <w:lang w:eastAsia="lv-LV"/>
              </w:rPr>
              <w:t>:</w:t>
            </w:r>
          </w:p>
          <w:p w14:paraId="1CB18D17" w14:textId="17772A16" w:rsidR="007164DE" w:rsidRDefault="00430E24" w:rsidP="00B231A4">
            <w:pPr>
              <w:spacing w:after="0" w:line="240" w:lineRule="auto"/>
              <w:rPr>
                <w:rFonts w:ascii="Times New Roman" w:hAnsi="Times New Roman"/>
                <w:lang w:eastAsia="lv-LV"/>
              </w:rPr>
            </w:pPr>
            <w:r w:rsidRPr="00430E24">
              <w:rPr>
                <w:rFonts w:ascii="Times New Roman" w:hAnsi="Times New Roman"/>
                <w:lang w:eastAsia="lv-LV"/>
              </w:rPr>
              <w:t>While the keywords are relevant and help capture the study's key elements, the abstract includes six keywords, which exceeds the allowed maximum number.</w:t>
            </w:r>
          </w:p>
        </w:tc>
        <w:tc>
          <w:tcPr>
            <w:tcW w:w="946" w:type="dxa"/>
            <w:vAlign w:val="center"/>
          </w:tcPr>
          <w:p w14:paraId="1CB18D18" w14:textId="0E0996DF" w:rsidR="00B231A4" w:rsidRPr="00FD21CA" w:rsidRDefault="00430E24" w:rsidP="00FD21CA">
            <w:pPr>
              <w:spacing w:after="0" w:line="240" w:lineRule="auto"/>
              <w:jc w:val="center"/>
              <w:rPr>
                <w:rFonts w:ascii="Times New Roman" w:hAnsi="Times New Roman"/>
                <w:lang w:eastAsia="lv-LV"/>
              </w:rPr>
            </w:pPr>
            <w:r>
              <w:rPr>
                <w:rFonts w:ascii="Times New Roman" w:hAnsi="Times New Roman"/>
                <w:lang w:eastAsia="lv-LV"/>
              </w:rPr>
              <w:sym w:font="Symbol" w:char="F0D6"/>
            </w:r>
          </w:p>
        </w:tc>
        <w:tc>
          <w:tcPr>
            <w:tcW w:w="880" w:type="dxa"/>
          </w:tcPr>
          <w:p w14:paraId="1CB18D19" w14:textId="77777777" w:rsidR="00B231A4" w:rsidRPr="00FD21CA" w:rsidRDefault="00B231A4" w:rsidP="00FD21CA">
            <w:pPr>
              <w:spacing w:after="0" w:line="240" w:lineRule="auto"/>
              <w:jc w:val="center"/>
              <w:rPr>
                <w:rFonts w:ascii="Times New Roman" w:hAnsi="Times New Roman"/>
                <w:lang w:eastAsia="lv-LV"/>
              </w:rPr>
            </w:pPr>
          </w:p>
        </w:tc>
      </w:tr>
      <w:tr w:rsidR="00B51B2D" w:rsidRPr="00FD21CA" w14:paraId="1CB18D21" w14:textId="77777777" w:rsidTr="00B51B2D">
        <w:tc>
          <w:tcPr>
            <w:tcW w:w="379" w:type="dxa"/>
            <w:vAlign w:val="center"/>
          </w:tcPr>
          <w:p w14:paraId="1CB18D1B" w14:textId="77777777" w:rsidR="00B51B2D" w:rsidRPr="00FD21CA" w:rsidRDefault="00B231A4" w:rsidP="00FD21CA">
            <w:pPr>
              <w:spacing w:after="0" w:line="240" w:lineRule="auto"/>
              <w:jc w:val="center"/>
              <w:rPr>
                <w:rFonts w:ascii="Times New Roman" w:hAnsi="Times New Roman"/>
                <w:lang w:eastAsia="lv-LV"/>
              </w:rPr>
            </w:pPr>
            <w:r w:rsidRPr="00FD21CA">
              <w:rPr>
                <w:rFonts w:ascii="Times New Roman" w:hAnsi="Times New Roman"/>
                <w:lang w:eastAsia="lv-LV"/>
              </w:rPr>
              <w:t>8</w:t>
            </w:r>
          </w:p>
        </w:tc>
        <w:tc>
          <w:tcPr>
            <w:tcW w:w="7649" w:type="dxa"/>
          </w:tcPr>
          <w:p w14:paraId="1CB18D1C" w14:textId="77777777" w:rsidR="008922E9" w:rsidRDefault="00B51B2D" w:rsidP="008922E9">
            <w:pPr>
              <w:spacing w:after="0" w:line="240" w:lineRule="auto"/>
              <w:rPr>
                <w:rFonts w:ascii="Times New Roman" w:hAnsi="Times New Roman"/>
                <w:lang w:eastAsia="lv-LV"/>
              </w:rPr>
            </w:pPr>
            <w:r w:rsidRPr="00FD21CA">
              <w:rPr>
                <w:rFonts w:ascii="Times New Roman" w:hAnsi="Times New Roman"/>
                <w:lang w:eastAsia="zh-TW"/>
              </w:rPr>
              <w:t>The abstract is free from grammatical and spelling errors</w:t>
            </w:r>
            <w:r w:rsidR="008922E9">
              <w:rPr>
                <w:rFonts w:ascii="Times New Roman" w:hAnsi="Times New Roman"/>
                <w:lang w:eastAsia="zh-TW"/>
              </w:rPr>
              <w:t>.</w:t>
            </w:r>
            <w:r w:rsidRPr="00FD21CA">
              <w:rPr>
                <w:rFonts w:ascii="Times New Roman" w:hAnsi="Times New Roman"/>
                <w:lang w:eastAsia="zh-TW"/>
              </w:rPr>
              <w:t xml:space="preserve"> </w:t>
            </w:r>
          </w:p>
          <w:p w14:paraId="1CB18D1D" w14:textId="77777777" w:rsidR="007164DE" w:rsidRDefault="00B51B2D" w:rsidP="008922E9">
            <w:pPr>
              <w:spacing w:after="0" w:line="240" w:lineRule="auto"/>
              <w:rPr>
                <w:rFonts w:ascii="Times New Roman" w:hAnsi="Times New Roman"/>
                <w:lang w:eastAsia="lv-LV"/>
              </w:rPr>
            </w:pPr>
            <w:r w:rsidRPr="00FD21CA">
              <w:rPr>
                <w:rFonts w:ascii="Times New Roman" w:hAnsi="Times New Roman"/>
                <w:color w:val="C00000"/>
                <w:lang w:eastAsia="lv-LV"/>
              </w:rPr>
              <w:t>Comment</w:t>
            </w:r>
            <w:r w:rsidRPr="00FD21CA">
              <w:rPr>
                <w:rFonts w:ascii="Times New Roman" w:hAnsi="Times New Roman"/>
                <w:lang w:eastAsia="lv-LV"/>
              </w:rPr>
              <w:t xml:space="preserve">: </w:t>
            </w:r>
          </w:p>
          <w:p w14:paraId="1CB18D1E" w14:textId="42B7F512" w:rsidR="00B51B2D" w:rsidRPr="00FD21CA" w:rsidRDefault="00BF2E49" w:rsidP="008922E9">
            <w:pPr>
              <w:spacing w:after="0" w:line="240" w:lineRule="auto"/>
              <w:rPr>
                <w:rFonts w:ascii="Times New Roman" w:hAnsi="Times New Roman"/>
                <w:lang w:eastAsia="lv-LV"/>
              </w:rPr>
            </w:pPr>
            <w:r w:rsidRPr="00BF2E49">
              <w:rPr>
                <w:rFonts w:ascii="Times New Roman" w:hAnsi="Times New Roman"/>
                <w:lang w:eastAsia="lv-LV"/>
              </w:rPr>
              <w:t>The abstract is free from grammatical and spelling errors and is well-written overall.</w:t>
            </w:r>
          </w:p>
        </w:tc>
        <w:tc>
          <w:tcPr>
            <w:tcW w:w="946" w:type="dxa"/>
            <w:vAlign w:val="center"/>
          </w:tcPr>
          <w:p w14:paraId="1CB18D1F" w14:textId="46968BFA" w:rsidR="00B51B2D" w:rsidRPr="00FD21CA" w:rsidRDefault="00BF2E49" w:rsidP="00FD21CA">
            <w:pPr>
              <w:spacing w:after="0" w:line="240" w:lineRule="auto"/>
              <w:jc w:val="center"/>
              <w:rPr>
                <w:rFonts w:ascii="Times New Roman" w:hAnsi="Times New Roman"/>
                <w:lang w:eastAsia="lv-LV"/>
              </w:rPr>
            </w:pPr>
            <w:r>
              <w:rPr>
                <w:rFonts w:ascii="Times New Roman" w:hAnsi="Times New Roman"/>
                <w:lang w:eastAsia="lv-LV"/>
              </w:rPr>
              <w:sym w:font="Symbol" w:char="F0D6"/>
            </w:r>
          </w:p>
        </w:tc>
        <w:tc>
          <w:tcPr>
            <w:tcW w:w="880" w:type="dxa"/>
          </w:tcPr>
          <w:p w14:paraId="1CB18D20" w14:textId="77777777" w:rsidR="00B51B2D" w:rsidRPr="00FD21CA" w:rsidRDefault="00B51B2D" w:rsidP="00FD21CA">
            <w:pPr>
              <w:spacing w:after="0" w:line="240" w:lineRule="auto"/>
              <w:jc w:val="center"/>
              <w:rPr>
                <w:rFonts w:ascii="Times New Roman" w:hAnsi="Times New Roman"/>
                <w:lang w:eastAsia="lv-LV"/>
              </w:rPr>
            </w:pPr>
          </w:p>
        </w:tc>
      </w:tr>
    </w:tbl>
    <w:p w14:paraId="1CB18D22" w14:textId="77777777" w:rsidR="00F75966" w:rsidRPr="00000302" w:rsidRDefault="00F75966" w:rsidP="00EB7514">
      <w:pPr>
        <w:spacing w:after="0"/>
        <w:rPr>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54"/>
      </w:tblGrid>
      <w:tr w:rsidR="00F75966" w:rsidRPr="00FD21CA" w14:paraId="1CB18D24" w14:textId="77777777" w:rsidTr="004C451D">
        <w:trPr>
          <w:trHeight w:val="45"/>
        </w:trPr>
        <w:tc>
          <w:tcPr>
            <w:tcW w:w="5000" w:type="pct"/>
            <w:shd w:val="clear" w:color="auto" w:fill="C6D9F1"/>
          </w:tcPr>
          <w:p w14:paraId="1CB18D23" w14:textId="77777777" w:rsidR="00F75966" w:rsidRPr="00D923BC" w:rsidRDefault="00F75966" w:rsidP="004C451D">
            <w:pPr>
              <w:pStyle w:val="Default"/>
              <w:jc w:val="both"/>
              <w:rPr>
                <w:sz w:val="22"/>
                <w:szCs w:val="22"/>
              </w:rPr>
            </w:pPr>
            <w:r w:rsidRPr="00D923BC">
              <w:rPr>
                <w:color w:val="auto"/>
                <w:sz w:val="22"/>
                <w:szCs w:val="22"/>
              </w:rPr>
              <w:t>Suggestions for improvement</w:t>
            </w:r>
          </w:p>
        </w:tc>
      </w:tr>
      <w:tr w:rsidR="00F75966" w:rsidRPr="00FD21CA" w14:paraId="1CB18D2A" w14:textId="77777777" w:rsidTr="004C451D">
        <w:trPr>
          <w:trHeight w:val="45"/>
        </w:trPr>
        <w:tc>
          <w:tcPr>
            <w:tcW w:w="5000" w:type="pct"/>
          </w:tcPr>
          <w:p w14:paraId="40230C60" w14:textId="11054A55" w:rsidR="00AA5F64" w:rsidRPr="00AA5F64" w:rsidRDefault="00AA5F64" w:rsidP="008F037A">
            <w:pPr>
              <w:numPr>
                <w:ilvl w:val="0"/>
                <w:numId w:val="8"/>
              </w:numPr>
              <w:spacing w:after="0" w:line="240" w:lineRule="auto"/>
              <w:rPr>
                <w:rFonts w:ascii="Times New Roman" w:hAnsi="Times New Roman"/>
                <w:lang w:eastAsia="lv-LV"/>
              </w:rPr>
            </w:pPr>
            <w:r w:rsidRPr="00AA5F64">
              <w:rPr>
                <w:rFonts w:ascii="Times New Roman" w:hAnsi="Times New Roman"/>
                <w:lang w:eastAsia="lv-LV"/>
              </w:rPr>
              <w:t>Explicitly mention some key results or findings from the analysis to strengthen that section.</w:t>
            </w:r>
          </w:p>
          <w:p w14:paraId="1B9E9246" w14:textId="77777777" w:rsidR="00AA5F64" w:rsidRPr="00AA5F64" w:rsidRDefault="00AA5F64" w:rsidP="008F037A">
            <w:pPr>
              <w:numPr>
                <w:ilvl w:val="0"/>
                <w:numId w:val="8"/>
              </w:numPr>
              <w:spacing w:after="0" w:line="240" w:lineRule="auto"/>
              <w:rPr>
                <w:rFonts w:ascii="Times New Roman" w:hAnsi="Times New Roman"/>
                <w:lang w:eastAsia="lv-LV"/>
              </w:rPr>
            </w:pPr>
            <w:r w:rsidRPr="00AA5F64">
              <w:rPr>
                <w:rFonts w:ascii="Times New Roman" w:hAnsi="Times New Roman"/>
                <w:lang w:eastAsia="lv-LV"/>
              </w:rPr>
              <w:t>Consider separating a clear concluding sentence or section to emphasize the main message.</w:t>
            </w:r>
          </w:p>
          <w:p w14:paraId="1CB18D29" w14:textId="12726EBC" w:rsidR="008922E9" w:rsidRPr="008F037A" w:rsidRDefault="00AA5F64" w:rsidP="008F037A">
            <w:pPr>
              <w:numPr>
                <w:ilvl w:val="0"/>
                <w:numId w:val="8"/>
              </w:numPr>
              <w:spacing w:after="0" w:line="240" w:lineRule="auto"/>
              <w:rPr>
                <w:rFonts w:ascii="Times New Roman" w:hAnsi="Times New Roman"/>
                <w:lang w:eastAsia="lv-LV"/>
              </w:rPr>
            </w:pPr>
            <w:r w:rsidRPr="00AA5F64">
              <w:rPr>
                <w:rFonts w:ascii="Times New Roman" w:hAnsi="Times New Roman"/>
                <w:lang w:eastAsia="lv-LV"/>
              </w:rPr>
              <w:t>Reduce the number of keywords to 5 as per typical guidelines.</w:t>
            </w:r>
          </w:p>
        </w:tc>
      </w:tr>
    </w:tbl>
    <w:p w14:paraId="1CB18D2B" w14:textId="77777777" w:rsidR="00B231A4" w:rsidRDefault="00B231A4" w:rsidP="00EB7514">
      <w:pPr>
        <w:pStyle w:val="BodyTextIndent"/>
        <w:spacing w:line="240" w:lineRule="auto"/>
        <w:ind w:left="0"/>
        <w:rPr>
          <w:rFonts w:ascii="Times New Roman" w:hAnsi="Times New Roman"/>
          <w:i/>
          <w:iCs/>
        </w:rPr>
      </w:pPr>
    </w:p>
    <w:sectPr w:rsidR="00B231A4" w:rsidSect="00555120">
      <w:pgSz w:w="11906" w:h="16838" w:code="9"/>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B79442" w14:textId="77777777" w:rsidR="00895A1B" w:rsidRDefault="00895A1B" w:rsidP="008B44BF">
      <w:pPr>
        <w:spacing w:after="0" w:line="240" w:lineRule="auto"/>
      </w:pPr>
      <w:r>
        <w:separator/>
      </w:r>
    </w:p>
  </w:endnote>
  <w:endnote w:type="continuationSeparator" w:id="0">
    <w:p w14:paraId="2959AFC9" w14:textId="77777777" w:rsidR="00895A1B" w:rsidRDefault="00895A1B" w:rsidP="008B4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07FEE7" w14:textId="77777777" w:rsidR="00895A1B" w:rsidRDefault="00895A1B" w:rsidP="008B44BF">
      <w:pPr>
        <w:spacing w:after="0" w:line="240" w:lineRule="auto"/>
      </w:pPr>
      <w:r>
        <w:separator/>
      </w:r>
    </w:p>
  </w:footnote>
  <w:footnote w:type="continuationSeparator" w:id="0">
    <w:p w14:paraId="25E551F4" w14:textId="77777777" w:rsidR="00895A1B" w:rsidRDefault="00895A1B" w:rsidP="008B44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11CE2"/>
    <w:multiLevelType w:val="hybridMultilevel"/>
    <w:tmpl w:val="ED06A0FE"/>
    <w:lvl w:ilvl="0" w:tplc="DD6C2BF8">
      <w:start w:val="1"/>
      <w:numFmt w:val="decimal"/>
      <w:pStyle w:val="Header2"/>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F847FA2"/>
    <w:multiLevelType w:val="hybridMultilevel"/>
    <w:tmpl w:val="8F8C611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92A7D89"/>
    <w:multiLevelType w:val="multilevel"/>
    <w:tmpl w:val="7624C6F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69407C31"/>
    <w:multiLevelType w:val="multilevel"/>
    <w:tmpl w:val="923CB044"/>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9C17A2"/>
    <w:multiLevelType w:val="multilevel"/>
    <w:tmpl w:val="923CB044"/>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06733A"/>
    <w:multiLevelType w:val="multilevel"/>
    <w:tmpl w:val="4D96EA40"/>
    <w:lvl w:ilvl="0">
      <w:start w:val="1"/>
      <w:numFmt w:val="decimal"/>
      <w:pStyle w:val="Header1"/>
      <w:lvlText w:val="%1."/>
      <w:lvlJc w:val="left"/>
      <w:pPr>
        <w:tabs>
          <w:tab w:val="num" w:pos="360"/>
        </w:tabs>
        <w:ind w:left="360" w:hanging="360"/>
      </w:pPr>
      <w:rPr>
        <w:rFonts w:ascii="Verdana" w:hAnsi="Verdana" w:cs="Times New Roman" w:hint="default"/>
        <w:b/>
        <w:i w:val="0"/>
        <w:sz w:val="24"/>
        <w:szCs w:val="24"/>
      </w:rPr>
    </w:lvl>
    <w:lvl w:ilvl="1">
      <w:start w:val="1"/>
      <w:numFmt w:val="decimal"/>
      <w:lvlText w:val="%1.%2."/>
      <w:lvlJc w:val="left"/>
      <w:pPr>
        <w:tabs>
          <w:tab w:val="num" w:pos="605"/>
        </w:tabs>
        <w:ind w:left="605" w:hanging="605"/>
      </w:pPr>
      <w:rPr>
        <w:rFonts w:ascii="Verdana" w:hAnsi="Verdana" w:cs="Times New Roman" w:hint="default"/>
        <w:b/>
        <w:i w:val="0"/>
        <w:sz w:val="22"/>
        <w:szCs w:val="22"/>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78D438E4"/>
    <w:multiLevelType w:val="hybridMultilevel"/>
    <w:tmpl w:val="41FA7A28"/>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7" w15:restartNumberingAfterBreak="0">
    <w:nsid w:val="78D84639"/>
    <w:multiLevelType w:val="multilevel"/>
    <w:tmpl w:val="76D8B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23146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48563061">
    <w:abstractNumId w:val="7"/>
  </w:num>
  <w:num w:numId="3" w16cid:durableId="1592355747">
    <w:abstractNumId w:val="5"/>
  </w:num>
  <w:num w:numId="4" w16cid:durableId="551696256">
    <w:abstractNumId w:val="0"/>
  </w:num>
  <w:num w:numId="5" w16cid:durableId="982661206">
    <w:abstractNumId w:val="1"/>
  </w:num>
  <w:num w:numId="6" w16cid:durableId="1646468549">
    <w:abstractNumId w:val="2"/>
  </w:num>
  <w:num w:numId="7" w16cid:durableId="1538925954">
    <w:abstractNumId w:val="4"/>
  </w:num>
  <w:num w:numId="8" w16cid:durableId="17711245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U1szSwtDQyMTMzN7RQ0lEKTi0uzszPAykwrgUA1yPdKiwAAAA="/>
  </w:docVars>
  <w:rsids>
    <w:rsidRoot w:val="00364E0C"/>
    <w:rsid w:val="00000302"/>
    <w:rsid w:val="000273C7"/>
    <w:rsid w:val="000450FB"/>
    <w:rsid w:val="000605E7"/>
    <w:rsid w:val="00064F14"/>
    <w:rsid w:val="0007777B"/>
    <w:rsid w:val="000869BE"/>
    <w:rsid w:val="000B17CE"/>
    <w:rsid w:val="000D3296"/>
    <w:rsid w:val="00117BAC"/>
    <w:rsid w:val="00151FBD"/>
    <w:rsid w:val="001603C9"/>
    <w:rsid w:val="00162E64"/>
    <w:rsid w:val="00193AB7"/>
    <w:rsid w:val="001B10A7"/>
    <w:rsid w:val="001C6388"/>
    <w:rsid w:val="001D20CD"/>
    <w:rsid w:val="001D5A3E"/>
    <w:rsid w:val="001F1CF3"/>
    <w:rsid w:val="00202BC7"/>
    <w:rsid w:val="00223579"/>
    <w:rsid w:val="00241EBE"/>
    <w:rsid w:val="0026735B"/>
    <w:rsid w:val="002C4067"/>
    <w:rsid w:val="002E113C"/>
    <w:rsid w:val="002E2BF1"/>
    <w:rsid w:val="002F6075"/>
    <w:rsid w:val="00356418"/>
    <w:rsid w:val="00357397"/>
    <w:rsid w:val="00360393"/>
    <w:rsid w:val="00364E0C"/>
    <w:rsid w:val="003656A7"/>
    <w:rsid w:val="003669AD"/>
    <w:rsid w:val="00370FF3"/>
    <w:rsid w:val="00374411"/>
    <w:rsid w:val="00384020"/>
    <w:rsid w:val="0038526A"/>
    <w:rsid w:val="003D39F5"/>
    <w:rsid w:val="003D7D20"/>
    <w:rsid w:val="003E17CD"/>
    <w:rsid w:val="003E7018"/>
    <w:rsid w:val="003F44A6"/>
    <w:rsid w:val="003F6047"/>
    <w:rsid w:val="00402FF0"/>
    <w:rsid w:val="0041181A"/>
    <w:rsid w:val="00412253"/>
    <w:rsid w:val="00427A5F"/>
    <w:rsid w:val="00430E24"/>
    <w:rsid w:val="00432C2E"/>
    <w:rsid w:val="00444651"/>
    <w:rsid w:val="00464FC6"/>
    <w:rsid w:val="00466E92"/>
    <w:rsid w:val="00480B1D"/>
    <w:rsid w:val="00487030"/>
    <w:rsid w:val="00494339"/>
    <w:rsid w:val="004A516B"/>
    <w:rsid w:val="004C3F97"/>
    <w:rsid w:val="004C451D"/>
    <w:rsid w:val="0050600B"/>
    <w:rsid w:val="00512C25"/>
    <w:rsid w:val="00524B4F"/>
    <w:rsid w:val="00555120"/>
    <w:rsid w:val="00571F1C"/>
    <w:rsid w:val="005747A1"/>
    <w:rsid w:val="005756A9"/>
    <w:rsid w:val="00580D18"/>
    <w:rsid w:val="005A6D69"/>
    <w:rsid w:val="005B1D98"/>
    <w:rsid w:val="005C1A4F"/>
    <w:rsid w:val="005F3E4D"/>
    <w:rsid w:val="00606823"/>
    <w:rsid w:val="00615238"/>
    <w:rsid w:val="00621496"/>
    <w:rsid w:val="00634313"/>
    <w:rsid w:val="00637E13"/>
    <w:rsid w:val="00647B3C"/>
    <w:rsid w:val="0065189D"/>
    <w:rsid w:val="00666460"/>
    <w:rsid w:val="00673335"/>
    <w:rsid w:val="00674515"/>
    <w:rsid w:val="006914FA"/>
    <w:rsid w:val="006924F6"/>
    <w:rsid w:val="006937EF"/>
    <w:rsid w:val="006A4804"/>
    <w:rsid w:val="006B6547"/>
    <w:rsid w:val="006B671A"/>
    <w:rsid w:val="006C2779"/>
    <w:rsid w:val="006C48CE"/>
    <w:rsid w:val="006D3543"/>
    <w:rsid w:val="006D5C70"/>
    <w:rsid w:val="006E4231"/>
    <w:rsid w:val="006F78D7"/>
    <w:rsid w:val="007164DE"/>
    <w:rsid w:val="00724537"/>
    <w:rsid w:val="007401EC"/>
    <w:rsid w:val="00757A12"/>
    <w:rsid w:val="00761B4E"/>
    <w:rsid w:val="00766D46"/>
    <w:rsid w:val="0077505A"/>
    <w:rsid w:val="00784BD0"/>
    <w:rsid w:val="007B0C34"/>
    <w:rsid w:val="007B1B5B"/>
    <w:rsid w:val="007C2561"/>
    <w:rsid w:val="007C3798"/>
    <w:rsid w:val="008138C2"/>
    <w:rsid w:val="00862CD3"/>
    <w:rsid w:val="0087596C"/>
    <w:rsid w:val="00883194"/>
    <w:rsid w:val="008922E9"/>
    <w:rsid w:val="00895A1B"/>
    <w:rsid w:val="008977A9"/>
    <w:rsid w:val="008B44BF"/>
    <w:rsid w:val="008B749E"/>
    <w:rsid w:val="008B7914"/>
    <w:rsid w:val="008E5F3C"/>
    <w:rsid w:val="008F037A"/>
    <w:rsid w:val="0091319A"/>
    <w:rsid w:val="00924D80"/>
    <w:rsid w:val="009417DF"/>
    <w:rsid w:val="00952F41"/>
    <w:rsid w:val="00983F50"/>
    <w:rsid w:val="009873BB"/>
    <w:rsid w:val="009A6735"/>
    <w:rsid w:val="009C725B"/>
    <w:rsid w:val="009D0D9E"/>
    <w:rsid w:val="009D72C1"/>
    <w:rsid w:val="00A00F94"/>
    <w:rsid w:val="00A30237"/>
    <w:rsid w:val="00A34108"/>
    <w:rsid w:val="00A34C7C"/>
    <w:rsid w:val="00A3671B"/>
    <w:rsid w:val="00A37678"/>
    <w:rsid w:val="00A42487"/>
    <w:rsid w:val="00A511B7"/>
    <w:rsid w:val="00A53F47"/>
    <w:rsid w:val="00A57BE1"/>
    <w:rsid w:val="00A825D5"/>
    <w:rsid w:val="00A90823"/>
    <w:rsid w:val="00AA2F74"/>
    <w:rsid w:val="00AA5F64"/>
    <w:rsid w:val="00AB78FA"/>
    <w:rsid w:val="00AE3F24"/>
    <w:rsid w:val="00B15C40"/>
    <w:rsid w:val="00B22E62"/>
    <w:rsid w:val="00B231A4"/>
    <w:rsid w:val="00B465BA"/>
    <w:rsid w:val="00B51B2D"/>
    <w:rsid w:val="00B51BB5"/>
    <w:rsid w:val="00B70240"/>
    <w:rsid w:val="00B752B9"/>
    <w:rsid w:val="00B80BB6"/>
    <w:rsid w:val="00B810AB"/>
    <w:rsid w:val="00B83B38"/>
    <w:rsid w:val="00B91A1F"/>
    <w:rsid w:val="00B96CEB"/>
    <w:rsid w:val="00BA666C"/>
    <w:rsid w:val="00BB5B4C"/>
    <w:rsid w:val="00BE124C"/>
    <w:rsid w:val="00BF2E49"/>
    <w:rsid w:val="00BF4727"/>
    <w:rsid w:val="00C05AEB"/>
    <w:rsid w:val="00C0731E"/>
    <w:rsid w:val="00C125C3"/>
    <w:rsid w:val="00C2386E"/>
    <w:rsid w:val="00C37C0B"/>
    <w:rsid w:val="00C42C2F"/>
    <w:rsid w:val="00C51BAF"/>
    <w:rsid w:val="00C616A5"/>
    <w:rsid w:val="00C65F3B"/>
    <w:rsid w:val="00C84A3F"/>
    <w:rsid w:val="00CA0872"/>
    <w:rsid w:val="00CC7C2D"/>
    <w:rsid w:val="00CF1118"/>
    <w:rsid w:val="00D20019"/>
    <w:rsid w:val="00D20851"/>
    <w:rsid w:val="00D277B9"/>
    <w:rsid w:val="00D37D61"/>
    <w:rsid w:val="00D45F9D"/>
    <w:rsid w:val="00D6661F"/>
    <w:rsid w:val="00D66F79"/>
    <w:rsid w:val="00D818FA"/>
    <w:rsid w:val="00D86D9F"/>
    <w:rsid w:val="00D923BC"/>
    <w:rsid w:val="00DA6F46"/>
    <w:rsid w:val="00DC5C01"/>
    <w:rsid w:val="00DD2BC4"/>
    <w:rsid w:val="00DD5279"/>
    <w:rsid w:val="00E0328A"/>
    <w:rsid w:val="00E324EF"/>
    <w:rsid w:val="00E41C46"/>
    <w:rsid w:val="00E43C8E"/>
    <w:rsid w:val="00E44C94"/>
    <w:rsid w:val="00E46751"/>
    <w:rsid w:val="00E50801"/>
    <w:rsid w:val="00E5224D"/>
    <w:rsid w:val="00E619C2"/>
    <w:rsid w:val="00E65EE3"/>
    <w:rsid w:val="00E75FDD"/>
    <w:rsid w:val="00E80F68"/>
    <w:rsid w:val="00EA250F"/>
    <w:rsid w:val="00EB1BF7"/>
    <w:rsid w:val="00EB7514"/>
    <w:rsid w:val="00EC2003"/>
    <w:rsid w:val="00EC4AA8"/>
    <w:rsid w:val="00EE3100"/>
    <w:rsid w:val="00EF56E5"/>
    <w:rsid w:val="00F010AA"/>
    <w:rsid w:val="00F37FC6"/>
    <w:rsid w:val="00F506AB"/>
    <w:rsid w:val="00F60CE5"/>
    <w:rsid w:val="00F75966"/>
    <w:rsid w:val="00F76062"/>
    <w:rsid w:val="00F764D0"/>
    <w:rsid w:val="00F80FC1"/>
    <w:rsid w:val="00F832DA"/>
    <w:rsid w:val="00F94300"/>
    <w:rsid w:val="00F943CF"/>
    <w:rsid w:val="00FB45BA"/>
    <w:rsid w:val="00FC264B"/>
    <w:rsid w:val="00FD21CA"/>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B18CDC"/>
  <w15:docId w15:val="{D1477F11-4D62-40D0-B8CA-FDE8A53EF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MY" w:eastAsia="en-MY"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6AB"/>
    <w:pPr>
      <w:spacing w:after="200" w:line="276" w:lineRule="auto"/>
    </w:pPr>
    <w:rPr>
      <w:sz w:val="22"/>
      <w:szCs w:val="22"/>
      <w:lang w:val="en-GB" w:eastAsia="en-US"/>
    </w:rPr>
  </w:style>
  <w:style w:type="paragraph" w:styleId="Heading1">
    <w:name w:val="heading 1"/>
    <w:basedOn w:val="Normal"/>
    <w:next w:val="Normal"/>
    <w:link w:val="Heading1Char"/>
    <w:uiPriority w:val="99"/>
    <w:qFormat/>
    <w:rsid w:val="008B44BF"/>
    <w:pPr>
      <w:keepNext/>
      <w:spacing w:before="240" w:after="60" w:line="240" w:lineRule="auto"/>
      <w:outlineLvl w:val="0"/>
    </w:pPr>
    <w:rPr>
      <w:rFonts w:ascii="Arial" w:eastAsia="SimSun" w:hAnsi="Arial" w:cs="Arial"/>
      <w:b/>
      <w:bCs/>
      <w:kern w:val="32"/>
      <w:sz w:val="32"/>
      <w:szCs w:val="32"/>
      <w:lang w:val="en-US" w:eastAsia="zh-CN"/>
    </w:rPr>
  </w:style>
  <w:style w:type="paragraph" w:styleId="Heading5">
    <w:name w:val="heading 5"/>
    <w:basedOn w:val="Normal"/>
    <w:next w:val="Normal"/>
    <w:link w:val="Heading5Char"/>
    <w:uiPriority w:val="99"/>
    <w:qFormat/>
    <w:rsid w:val="00D277B9"/>
    <w:pPr>
      <w:spacing w:before="240" w:after="60" w:line="240" w:lineRule="auto"/>
      <w:outlineLvl w:val="4"/>
    </w:pPr>
    <w:rPr>
      <w:rFonts w:eastAsia="Times New Roman"/>
      <w:b/>
      <w:bCs/>
      <w:i/>
      <w:iCs/>
      <w:sz w:val="26"/>
      <w:szCs w:val="26"/>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8B44BF"/>
    <w:rPr>
      <w:rFonts w:ascii="Arial" w:eastAsia="SimSun" w:hAnsi="Arial" w:cs="Arial"/>
      <w:b/>
      <w:bCs/>
      <w:kern w:val="32"/>
      <w:sz w:val="32"/>
      <w:szCs w:val="32"/>
      <w:lang w:val="en-US" w:eastAsia="zh-CN"/>
    </w:rPr>
  </w:style>
  <w:style w:type="character" w:customStyle="1" w:styleId="Heading5Char">
    <w:name w:val="Heading 5 Char"/>
    <w:link w:val="Heading5"/>
    <w:uiPriority w:val="99"/>
    <w:locked/>
    <w:rsid w:val="00D277B9"/>
    <w:rPr>
      <w:rFonts w:ascii="Calibri" w:hAnsi="Calibri" w:cs="Times New Roman"/>
      <w:b/>
      <w:bCs/>
      <w:i/>
      <w:iCs/>
      <w:sz w:val="26"/>
      <w:szCs w:val="26"/>
      <w:lang w:val="en-US" w:eastAsia="lv-LV"/>
    </w:rPr>
  </w:style>
  <w:style w:type="paragraph" w:styleId="ListParagraph">
    <w:name w:val="List Paragraph"/>
    <w:basedOn w:val="Normal"/>
    <w:uiPriority w:val="99"/>
    <w:qFormat/>
    <w:rsid w:val="00364E0C"/>
    <w:pPr>
      <w:spacing w:after="0" w:line="240" w:lineRule="auto"/>
      <w:ind w:left="720"/>
    </w:pPr>
    <w:rPr>
      <w:rFonts w:ascii="Times New Roman" w:hAnsi="Times New Roman"/>
      <w:sz w:val="24"/>
      <w:szCs w:val="24"/>
      <w:lang w:eastAsia="en-GB"/>
    </w:rPr>
  </w:style>
  <w:style w:type="character" w:styleId="Hyperlink">
    <w:name w:val="Hyperlink"/>
    <w:uiPriority w:val="99"/>
    <w:rsid w:val="00A57BE1"/>
    <w:rPr>
      <w:rFonts w:cs="Times New Roman"/>
      <w:color w:val="FFFFFF"/>
      <w:u w:val="none"/>
      <w:effect w:val="none"/>
    </w:rPr>
  </w:style>
  <w:style w:type="paragraph" w:customStyle="1" w:styleId="bodytext">
    <w:name w:val="bodytext"/>
    <w:basedOn w:val="Normal"/>
    <w:uiPriority w:val="99"/>
    <w:rsid w:val="00A57BE1"/>
    <w:pPr>
      <w:spacing w:before="100" w:beforeAutospacing="1" w:after="100" w:afterAutospacing="1" w:line="240" w:lineRule="auto"/>
    </w:pPr>
    <w:rPr>
      <w:rFonts w:ascii="Times New Roman" w:eastAsia="Times New Roman" w:hAnsi="Times New Roman"/>
      <w:sz w:val="24"/>
      <w:szCs w:val="24"/>
      <w:lang w:eastAsia="en-GB"/>
    </w:rPr>
  </w:style>
  <w:style w:type="paragraph" w:styleId="PlainText">
    <w:name w:val="Plain Text"/>
    <w:basedOn w:val="Normal"/>
    <w:link w:val="PlainTextChar"/>
    <w:uiPriority w:val="99"/>
    <w:rsid w:val="00EC4AA8"/>
    <w:pPr>
      <w:spacing w:after="0" w:line="240" w:lineRule="auto"/>
    </w:pPr>
    <w:rPr>
      <w:szCs w:val="21"/>
    </w:rPr>
  </w:style>
  <w:style w:type="character" w:customStyle="1" w:styleId="PlainTextChar">
    <w:name w:val="Plain Text Char"/>
    <w:link w:val="PlainText"/>
    <w:uiPriority w:val="99"/>
    <w:locked/>
    <w:rsid w:val="00EC4AA8"/>
    <w:rPr>
      <w:rFonts w:ascii="Calibri" w:hAnsi="Calibri" w:cs="Times New Roman"/>
      <w:sz w:val="21"/>
      <w:szCs w:val="21"/>
    </w:rPr>
  </w:style>
  <w:style w:type="paragraph" w:customStyle="1" w:styleId="TitleofPaper">
    <w:name w:val="Title of Paper"/>
    <w:basedOn w:val="Normal"/>
    <w:uiPriority w:val="99"/>
    <w:rsid w:val="008B44BF"/>
    <w:pPr>
      <w:spacing w:beforeLines="200" w:after="360" w:line="240" w:lineRule="auto"/>
      <w:jc w:val="center"/>
    </w:pPr>
    <w:rPr>
      <w:rFonts w:ascii="Times New Roman" w:eastAsia="MS Mincho" w:hAnsi="Times New Roman"/>
      <w:b/>
      <w:bCs/>
      <w:sz w:val="32"/>
      <w:szCs w:val="40"/>
      <w:lang w:val="en-US" w:eastAsia="zh-CN"/>
    </w:rPr>
  </w:style>
  <w:style w:type="paragraph" w:customStyle="1" w:styleId="Author">
    <w:name w:val="Author"/>
    <w:basedOn w:val="Normal"/>
    <w:uiPriority w:val="99"/>
    <w:rsid w:val="008B44BF"/>
    <w:pPr>
      <w:tabs>
        <w:tab w:val="left" w:pos="1800"/>
        <w:tab w:val="left" w:pos="3510"/>
      </w:tabs>
      <w:spacing w:after="0" w:line="360" w:lineRule="auto"/>
      <w:jc w:val="center"/>
    </w:pPr>
    <w:rPr>
      <w:rFonts w:ascii="Times New Roman" w:eastAsia="MS Mincho" w:hAnsi="Times New Roman"/>
      <w:sz w:val="24"/>
      <w:lang w:val="en-US" w:eastAsia="zh-CN"/>
    </w:rPr>
  </w:style>
  <w:style w:type="paragraph" w:styleId="BodyText0">
    <w:name w:val="Body Text"/>
    <w:basedOn w:val="Normal"/>
    <w:link w:val="BodyTextChar"/>
    <w:uiPriority w:val="99"/>
    <w:rsid w:val="008B44BF"/>
    <w:pPr>
      <w:spacing w:afterLines="25" w:line="280" w:lineRule="exact"/>
      <w:ind w:firstLine="357"/>
      <w:jc w:val="both"/>
    </w:pPr>
    <w:rPr>
      <w:rFonts w:ascii="Times New Roman" w:eastAsia="SimSun" w:hAnsi="Times New Roman"/>
      <w:szCs w:val="20"/>
      <w:lang w:eastAsia="zh-CN"/>
    </w:rPr>
  </w:style>
  <w:style w:type="character" w:customStyle="1" w:styleId="BodyTextChar">
    <w:name w:val="Body Text Char"/>
    <w:link w:val="BodyText0"/>
    <w:uiPriority w:val="99"/>
    <w:locked/>
    <w:rsid w:val="008B44BF"/>
    <w:rPr>
      <w:rFonts w:ascii="Times New Roman" w:eastAsia="SimSun" w:hAnsi="Times New Roman" w:cs="Times New Roman"/>
      <w:sz w:val="20"/>
      <w:szCs w:val="20"/>
      <w:lang w:eastAsia="zh-CN"/>
    </w:rPr>
  </w:style>
  <w:style w:type="paragraph" w:styleId="FootnoteText">
    <w:name w:val="footnote text"/>
    <w:basedOn w:val="Normal"/>
    <w:link w:val="FootnoteTextChar"/>
    <w:uiPriority w:val="99"/>
    <w:semiHidden/>
    <w:rsid w:val="008B44BF"/>
    <w:pPr>
      <w:snapToGrid w:val="0"/>
      <w:spacing w:after="0" w:line="240" w:lineRule="auto"/>
    </w:pPr>
    <w:rPr>
      <w:rFonts w:ascii="Times New Roman" w:eastAsia="SimSun" w:hAnsi="Times New Roman"/>
      <w:sz w:val="18"/>
      <w:szCs w:val="18"/>
      <w:lang w:val="en-US" w:eastAsia="zh-CN"/>
    </w:rPr>
  </w:style>
  <w:style w:type="character" w:customStyle="1" w:styleId="FootnoteTextChar">
    <w:name w:val="Footnote Text Char"/>
    <w:link w:val="FootnoteText"/>
    <w:uiPriority w:val="99"/>
    <w:semiHidden/>
    <w:locked/>
    <w:rsid w:val="008B44BF"/>
    <w:rPr>
      <w:rFonts w:ascii="Times New Roman" w:eastAsia="SimSun" w:hAnsi="Times New Roman" w:cs="Times New Roman"/>
      <w:sz w:val="18"/>
      <w:szCs w:val="18"/>
      <w:lang w:val="en-US" w:eastAsia="zh-CN"/>
    </w:rPr>
  </w:style>
  <w:style w:type="character" w:styleId="FootnoteReference">
    <w:name w:val="footnote reference"/>
    <w:uiPriority w:val="99"/>
    <w:semiHidden/>
    <w:rsid w:val="008B44BF"/>
    <w:rPr>
      <w:rFonts w:cs="Times New Roman"/>
      <w:vertAlign w:val="superscript"/>
    </w:rPr>
  </w:style>
  <w:style w:type="paragraph" w:customStyle="1" w:styleId="keywords">
    <w:name w:val="keywords"/>
    <w:basedOn w:val="Normal"/>
    <w:uiPriority w:val="99"/>
    <w:rsid w:val="008B44BF"/>
    <w:pPr>
      <w:spacing w:before="120" w:afterLines="50" w:line="280" w:lineRule="exact"/>
      <w:ind w:left="425" w:right="431"/>
      <w:jc w:val="both"/>
    </w:pPr>
    <w:rPr>
      <w:rFonts w:ascii="Times New Roman" w:eastAsia="MS Mincho" w:hAnsi="Times New Roman"/>
      <w:sz w:val="20"/>
      <w:szCs w:val="20"/>
      <w:lang w:eastAsia="zh-CN"/>
    </w:rPr>
  </w:style>
  <w:style w:type="character" w:customStyle="1" w:styleId="abstractheadChar">
    <w:name w:val="abstract head Char"/>
    <w:uiPriority w:val="99"/>
    <w:rsid w:val="008B44BF"/>
    <w:rPr>
      <w:rFonts w:eastAsia="SimSun"/>
      <w:b/>
      <w:sz w:val="24"/>
      <w:lang w:val="en-US" w:eastAsia="zh-CN"/>
    </w:rPr>
  </w:style>
  <w:style w:type="character" w:customStyle="1" w:styleId="keywordheadChar">
    <w:name w:val="keyword head Char"/>
    <w:uiPriority w:val="99"/>
    <w:rsid w:val="008B44BF"/>
    <w:rPr>
      <w:rFonts w:eastAsia="MS Mincho"/>
      <w:b/>
      <w:sz w:val="24"/>
      <w:lang w:val="en-GB" w:eastAsia="zh-CN"/>
    </w:rPr>
  </w:style>
  <w:style w:type="paragraph" w:styleId="Bibliography">
    <w:name w:val="Bibliography"/>
    <w:basedOn w:val="Normal"/>
    <w:next w:val="Normal"/>
    <w:uiPriority w:val="99"/>
    <w:rsid w:val="008B44BF"/>
    <w:pPr>
      <w:spacing w:after="0" w:line="240" w:lineRule="auto"/>
    </w:pPr>
    <w:rPr>
      <w:rFonts w:ascii="Times New Roman" w:eastAsia="SimSun" w:hAnsi="Times New Roman"/>
      <w:sz w:val="20"/>
      <w:szCs w:val="20"/>
      <w:lang w:val="en-US" w:eastAsia="zh-CN"/>
    </w:rPr>
  </w:style>
  <w:style w:type="paragraph" w:customStyle="1" w:styleId="Header1">
    <w:name w:val="Header 1"/>
    <w:basedOn w:val="Normal"/>
    <w:uiPriority w:val="99"/>
    <w:rsid w:val="00952F41"/>
    <w:pPr>
      <w:numPr>
        <w:numId w:val="3"/>
      </w:numPr>
      <w:spacing w:before="240" w:after="120" w:line="240" w:lineRule="exact"/>
    </w:pPr>
    <w:rPr>
      <w:rFonts w:ascii="Times New Roman" w:eastAsia="SimSun" w:hAnsi="Times New Roman"/>
      <w:b/>
      <w:bCs/>
      <w:sz w:val="28"/>
      <w:szCs w:val="28"/>
      <w:lang w:val="en-US" w:eastAsia="zh-CN"/>
    </w:rPr>
  </w:style>
  <w:style w:type="paragraph" w:customStyle="1" w:styleId="Header2">
    <w:name w:val="Header 2"/>
    <w:basedOn w:val="Header1"/>
    <w:autoRedefine/>
    <w:uiPriority w:val="99"/>
    <w:rsid w:val="00952F41"/>
    <w:pPr>
      <w:numPr>
        <w:numId w:val="4"/>
      </w:numPr>
      <w:spacing w:after="0" w:line="360" w:lineRule="auto"/>
      <w:ind w:left="567" w:hanging="567"/>
    </w:pPr>
    <w:rPr>
      <w:rFonts w:ascii="Verdana" w:hAnsi="Verdana"/>
      <w:sz w:val="22"/>
      <w:szCs w:val="22"/>
    </w:rPr>
  </w:style>
  <w:style w:type="paragraph" w:styleId="BodyTextIndent">
    <w:name w:val="Body Text Indent"/>
    <w:basedOn w:val="Normal"/>
    <w:link w:val="BodyTextIndentChar"/>
    <w:uiPriority w:val="99"/>
    <w:rsid w:val="00F010AA"/>
    <w:pPr>
      <w:spacing w:after="120"/>
      <w:ind w:left="283"/>
    </w:pPr>
  </w:style>
  <w:style w:type="character" w:customStyle="1" w:styleId="BodyTextIndentChar">
    <w:name w:val="Body Text Indent Char"/>
    <w:link w:val="BodyTextIndent"/>
    <w:uiPriority w:val="99"/>
    <w:locked/>
    <w:rsid w:val="00F010AA"/>
    <w:rPr>
      <w:rFonts w:cs="Times New Roman"/>
    </w:rPr>
  </w:style>
  <w:style w:type="table" w:styleId="TableGrid">
    <w:name w:val="Table Grid"/>
    <w:basedOn w:val="TableNormal"/>
    <w:uiPriority w:val="99"/>
    <w:rsid w:val="00F010A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99"/>
    <w:qFormat/>
    <w:rsid w:val="00F010AA"/>
    <w:pPr>
      <w:spacing w:after="0" w:line="240" w:lineRule="auto"/>
      <w:jc w:val="center"/>
    </w:pPr>
    <w:rPr>
      <w:rFonts w:ascii="Times New Roman" w:eastAsia="Times New Roman" w:hAnsi="Times New Roman"/>
      <w:b/>
      <w:bCs/>
      <w:sz w:val="24"/>
      <w:szCs w:val="24"/>
      <w:lang w:eastAsia="ru-RU"/>
    </w:rPr>
  </w:style>
  <w:style w:type="character" w:customStyle="1" w:styleId="TitleChar">
    <w:name w:val="Title Char"/>
    <w:link w:val="Title"/>
    <w:uiPriority w:val="99"/>
    <w:locked/>
    <w:rsid w:val="00F010AA"/>
    <w:rPr>
      <w:rFonts w:ascii="Times New Roman" w:hAnsi="Times New Roman" w:cs="Times New Roman"/>
      <w:b/>
      <w:bCs/>
      <w:sz w:val="24"/>
      <w:szCs w:val="24"/>
      <w:lang w:eastAsia="ru-RU"/>
    </w:rPr>
  </w:style>
  <w:style w:type="paragraph" w:customStyle="1" w:styleId="Default">
    <w:name w:val="Default"/>
    <w:uiPriority w:val="99"/>
    <w:rsid w:val="00F010AA"/>
    <w:pPr>
      <w:widowControl w:val="0"/>
      <w:autoSpaceDE w:val="0"/>
      <w:autoSpaceDN w:val="0"/>
      <w:adjustRightInd w:val="0"/>
    </w:pPr>
    <w:rPr>
      <w:rFonts w:ascii="Times New Roman" w:eastAsia="Microsoft YaHei" w:hAnsi="Times New Roman"/>
      <w:color w:val="000000"/>
      <w:sz w:val="24"/>
      <w:szCs w:val="24"/>
      <w:lang w:val="en-US" w:eastAsia="zh-CN"/>
    </w:rPr>
  </w:style>
  <w:style w:type="character" w:styleId="Strong">
    <w:name w:val="Strong"/>
    <w:uiPriority w:val="99"/>
    <w:qFormat/>
    <w:rsid w:val="006D3543"/>
    <w:rPr>
      <w:rFonts w:cs="Times New Roman"/>
      <w:b/>
      <w:bCs/>
    </w:rPr>
  </w:style>
  <w:style w:type="character" w:styleId="Emphasis">
    <w:name w:val="Emphasis"/>
    <w:uiPriority w:val="99"/>
    <w:qFormat/>
    <w:rsid w:val="006D3543"/>
    <w:rPr>
      <w:rFonts w:cs="Times New Roman"/>
      <w:i/>
      <w:iCs/>
    </w:rPr>
  </w:style>
  <w:style w:type="paragraph" w:styleId="HTMLPreformatted">
    <w:name w:val="HTML Preformatted"/>
    <w:basedOn w:val="Normal"/>
    <w:link w:val="HTMLPreformattedChar"/>
    <w:uiPriority w:val="99"/>
    <w:rsid w:val="000B17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GB"/>
    </w:rPr>
  </w:style>
  <w:style w:type="character" w:customStyle="1" w:styleId="HTMLPreformattedChar">
    <w:name w:val="HTML Preformatted Char"/>
    <w:link w:val="HTMLPreformatted"/>
    <w:uiPriority w:val="99"/>
    <w:locked/>
    <w:rsid w:val="000B17CE"/>
    <w:rPr>
      <w:rFonts w:ascii="Courier New" w:hAnsi="Courier New" w:cs="Courier New"/>
      <w:sz w:val="20"/>
      <w:szCs w:val="20"/>
      <w:lang w:eastAsia="en-GB"/>
    </w:rPr>
  </w:style>
  <w:style w:type="paragraph" w:styleId="BalloonText">
    <w:name w:val="Balloon Text"/>
    <w:basedOn w:val="Normal"/>
    <w:link w:val="BalloonTextChar"/>
    <w:uiPriority w:val="99"/>
    <w:semiHidden/>
    <w:rsid w:val="00427A5F"/>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427A5F"/>
    <w:rPr>
      <w:rFonts w:ascii="Tahoma" w:hAnsi="Tahoma" w:cs="Tahoma"/>
      <w:sz w:val="16"/>
      <w:szCs w:val="16"/>
    </w:rPr>
  </w:style>
  <w:style w:type="paragraph" w:styleId="NormalWeb">
    <w:name w:val="Normal (Web)"/>
    <w:basedOn w:val="Normal"/>
    <w:uiPriority w:val="99"/>
    <w:semiHidden/>
    <w:rsid w:val="00674515"/>
    <w:pPr>
      <w:spacing w:before="100" w:beforeAutospacing="1" w:after="100" w:afterAutospacing="1" w:line="240" w:lineRule="auto"/>
    </w:pPr>
    <w:rPr>
      <w:rFonts w:ascii="Times" w:hAnsi="Times"/>
      <w:sz w:val="20"/>
      <w:szCs w:val="20"/>
      <w:lang w:val="en-US"/>
    </w:rPr>
  </w:style>
  <w:style w:type="character" w:styleId="CommentReference">
    <w:name w:val="annotation reference"/>
    <w:uiPriority w:val="99"/>
    <w:semiHidden/>
    <w:rsid w:val="00EA250F"/>
    <w:rPr>
      <w:rFonts w:cs="Times New Roman"/>
      <w:sz w:val="16"/>
      <w:szCs w:val="16"/>
    </w:rPr>
  </w:style>
  <w:style w:type="paragraph" w:styleId="CommentText">
    <w:name w:val="annotation text"/>
    <w:basedOn w:val="Normal"/>
    <w:link w:val="CommentTextChar"/>
    <w:uiPriority w:val="99"/>
    <w:semiHidden/>
    <w:rsid w:val="00EA250F"/>
    <w:pPr>
      <w:spacing w:line="240" w:lineRule="auto"/>
    </w:pPr>
    <w:rPr>
      <w:sz w:val="20"/>
      <w:szCs w:val="20"/>
    </w:rPr>
  </w:style>
  <w:style w:type="character" w:customStyle="1" w:styleId="CommentTextChar">
    <w:name w:val="Comment Text Char"/>
    <w:link w:val="CommentText"/>
    <w:uiPriority w:val="99"/>
    <w:semiHidden/>
    <w:locked/>
    <w:rsid w:val="00EA250F"/>
    <w:rPr>
      <w:rFonts w:cs="Times New Roman"/>
      <w:sz w:val="20"/>
      <w:szCs w:val="20"/>
    </w:rPr>
  </w:style>
  <w:style w:type="paragraph" w:styleId="CommentSubject">
    <w:name w:val="annotation subject"/>
    <w:basedOn w:val="CommentText"/>
    <w:next w:val="CommentText"/>
    <w:link w:val="CommentSubjectChar"/>
    <w:uiPriority w:val="99"/>
    <w:semiHidden/>
    <w:rsid w:val="00EA250F"/>
    <w:rPr>
      <w:b/>
      <w:bCs/>
    </w:rPr>
  </w:style>
  <w:style w:type="character" w:customStyle="1" w:styleId="CommentSubjectChar">
    <w:name w:val="Comment Subject Char"/>
    <w:link w:val="CommentSubject"/>
    <w:uiPriority w:val="99"/>
    <w:semiHidden/>
    <w:locked/>
    <w:rsid w:val="00EA250F"/>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6119667">
      <w:bodyDiv w:val="1"/>
      <w:marLeft w:val="0"/>
      <w:marRight w:val="0"/>
      <w:marTop w:val="0"/>
      <w:marBottom w:val="0"/>
      <w:divBdr>
        <w:top w:val="none" w:sz="0" w:space="0" w:color="auto"/>
        <w:left w:val="none" w:sz="0" w:space="0" w:color="auto"/>
        <w:bottom w:val="none" w:sz="0" w:space="0" w:color="auto"/>
        <w:right w:val="none" w:sz="0" w:space="0" w:color="auto"/>
      </w:divBdr>
    </w:div>
    <w:div w:id="1575512123">
      <w:marLeft w:val="0"/>
      <w:marRight w:val="0"/>
      <w:marTop w:val="0"/>
      <w:marBottom w:val="0"/>
      <w:divBdr>
        <w:top w:val="none" w:sz="0" w:space="0" w:color="auto"/>
        <w:left w:val="none" w:sz="0" w:space="0" w:color="auto"/>
        <w:bottom w:val="none" w:sz="0" w:space="0" w:color="auto"/>
        <w:right w:val="none" w:sz="0" w:space="0" w:color="auto"/>
      </w:divBdr>
    </w:div>
    <w:div w:id="1575512125">
      <w:marLeft w:val="0"/>
      <w:marRight w:val="0"/>
      <w:marTop w:val="0"/>
      <w:marBottom w:val="0"/>
      <w:divBdr>
        <w:top w:val="none" w:sz="0" w:space="0" w:color="auto"/>
        <w:left w:val="none" w:sz="0" w:space="0" w:color="auto"/>
        <w:bottom w:val="none" w:sz="0" w:space="0" w:color="auto"/>
        <w:right w:val="none" w:sz="0" w:space="0" w:color="auto"/>
      </w:divBdr>
      <w:divsChild>
        <w:div w:id="1575512139">
          <w:marLeft w:val="0"/>
          <w:marRight w:val="0"/>
          <w:marTop w:val="0"/>
          <w:marBottom w:val="0"/>
          <w:divBdr>
            <w:top w:val="none" w:sz="0" w:space="0" w:color="auto"/>
            <w:left w:val="none" w:sz="0" w:space="0" w:color="auto"/>
            <w:bottom w:val="none" w:sz="0" w:space="0" w:color="auto"/>
            <w:right w:val="none" w:sz="0" w:space="0" w:color="auto"/>
          </w:divBdr>
          <w:divsChild>
            <w:div w:id="1575512129">
              <w:marLeft w:val="0"/>
              <w:marRight w:val="0"/>
              <w:marTop w:val="0"/>
              <w:marBottom w:val="0"/>
              <w:divBdr>
                <w:top w:val="none" w:sz="0" w:space="0" w:color="auto"/>
                <w:left w:val="none" w:sz="0" w:space="0" w:color="auto"/>
                <w:bottom w:val="none" w:sz="0" w:space="0" w:color="auto"/>
                <w:right w:val="none" w:sz="0" w:space="0" w:color="auto"/>
              </w:divBdr>
              <w:divsChild>
                <w:div w:id="157551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512128">
      <w:marLeft w:val="0"/>
      <w:marRight w:val="0"/>
      <w:marTop w:val="0"/>
      <w:marBottom w:val="0"/>
      <w:divBdr>
        <w:top w:val="none" w:sz="0" w:space="0" w:color="auto"/>
        <w:left w:val="none" w:sz="0" w:space="0" w:color="auto"/>
        <w:bottom w:val="none" w:sz="0" w:space="0" w:color="auto"/>
        <w:right w:val="none" w:sz="0" w:space="0" w:color="auto"/>
      </w:divBdr>
    </w:div>
    <w:div w:id="1575512130">
      <w:marLeft w:val="0"/>
      <w:marRight w:val="0"/>
      <w:marTop w:val="0"/>
      <w:marBottom w:val="0"/>
      <w:divBdr>
        <w:top w:val="none" w:sz="0" w:space="0" w:color="auto"/>
        <w:left w:val="none" w:sz="0" w:space="0" w:color="auto"/>
        <w:bottom w:val="none" w:sz="0" w:space="0" w:color="auto"/>
        <w:right w:val="none" w:sz="0" w:space="0" w:color="auto"/>
      </w:divBdr>
    </w:div>
    <w:div w:id="1575512132">
      <w:marLeft w:val="0"/>
      <w:marRight w:val="0"/>
      <w:marTop w:val="0"/>
      <w:marBottom w:val="0"/>
      <w:divBdr>
        <w:top w:val="none" w:sz="0" w:space="0" w:color="auto"/>
        <w:left w:val="none" w:sz="0" w:space="0" w:color="auto"/>
        <w:bottom w:val="none" w:sz="0" w:space="0" w:color="auto"/>
        <w:right w:val="none" w:sz="0" w:space="0" w:color="auto"/>
      </w:divBdr>
      <w:divsChild>
        <w:div w:id="1575512143">
          <w:marLeft w:val="375"/>
          <w:marRight w:val="180"/>
          <w:marTop w:val="0"/>
          <w:marBottom w:val="0"/>
          <w:divBdr>
            <w:top w:val="none" w:sz="0" w:space="0" w:color="auto"/>
            <w:left w:val="none" w:sz="0" w:space="0" w:color="auto"/>
            <w:bottom w:val="none" w:sz="0" w:space="0" w:color="auto"/>
            <w:right w:val="none" w:sz="0" w:space="0" w:color="auto"/>
          </w:divBdr>
          <w:divsChild>
            <w:div w:id="1575512141">
              <w:marLeft w:val="0"/>
              <w:marRight w:val="0"/>
              <w:marTop w:val="0"/>
              <w:marBottom w:val="0"/>
              <w:divBdr>
                <w:top w:val="none" w:sz="0" w:space="0" w:color="auto"/>
                <w:left w:val="none" w:sz="0" w:space="0" w:color="auto"/>
                <w:bottom w:val="none" w:sz="0" w:space="0" w:color="auto"/>
                <w:right w:val="none" w:sz="0" w:space="0" w:color="auto"/>
              </w:divBdr>
              <w:divsChild>
                <w:div w:id="1575512126">
                  <w:marLeft w:val="2520"/>
                  <w:marRight w:val="0"/>
                  <w:marTop w:val="0"/>
                  <w:marBottom w:val="0"/>
                  <w:divBdr>
                    <w:top w:val="none" w:sz="0" w:space="0" w:color="auto"/>
                    <w:left w:val="none" w:sz="0" w:space="0" w:color="auto"/>
                    <w:bottom w:val="none" w:sz="0" w:space="0" w:color="auto"/>
                    <w:right w:val="none" w:sz="0" w:space="0" w:color="auto"/>
                  </w:divBdr>
                  <w:divsChild>
                    <w:div w:id="1575512137">
                      <w:marLeft w:val="0"/>
                      <w:marRight w:val="0"/>
                      <w:marTop w:val="0"/>
                      <w:marBottom w:val="0"/>
                      <w:divBdr>
                        <w:top w:val="none" w:sz="0" w:space="0" w:color="auto"/>
                        <w:left w:val="none" w:sz="0" w:space="0" w:color="auto"/>
                        <w:bottom w:val="none" w:sz="0" w:space="0" w:color="auto"/>
                        <w:right w:val="none" w:sz="0" w:space="0" w:color="auto"/>
                      </w:divBdr>
                      <w:divsChild>
                        <w:div w:id="1575512136">
                          <w:marLeft w:val="0"/>
                          <w:marRight w:val="0"/>
                          <w:marTop w:val="0"/>
                          <w:marBottom w:val="0"/>
                          <w:divBdr>
                            <w:top w:val="none" w:sz="0" w:space="0" w:color="auto"/>
                            <w:left w:val="none" w:sz="0" w:space="0" w:color="auto"/>
                            <w:bottom w:val="none" w:sz="0" w:space="0" w:color="auto"/>
                            <w:right w:val="none" w:sz="0" w:space="0" w:color="auto"/>
                          </w:divBdr>
                          <w:divsChild>
                            <w:div w:id="1575512134">
                              <w:marLeft w:val="0"/>
                              <w:marRight w:val="0"/>
                              <w:marTop w:val="0"/>
                              <w:marBottom w:val="0"/>
                              <w:divBdr>
                                <w:top w:val="none" w:sz="0" w:space="0" w:color="auto"/>
                                <w:left w:val="none" w:sz="0" w:space="0" w:color="auto"/>
                                <w:bottom w:val="none" w:sz="0" w:space="0" w:color="auto"/>
                                <w:right w:val="none" w:sz="0" w:space="0" w:color="auto"/>
                              </w:divBdr>
                              <w:divsChild>
                                <w:div w:id="157551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5512133">
      <w:marLeft w:val="0"/>
      <w:marRight w:val="0"/>
      <w:marTop w:val="0"/>
      <w:marBottom w:val="0"/>
      <w:divBdr>
        <w:top w:val="none" w:sz="0" w:space="0" w:color="auto"/>
        <w:left w:val="none" w:sz="0" w:space="0" w:color="auto"/>
        <w:bottom w:val="none" w:sz="0" w:space="0" w:color="auto"/>
        <w:right w:val="none" w:sz="0" w:space="0" w:color="auto"/>
      </w:divBdr>
      <w:divsChild>
        <w:div w:id="1575512135">
          <w:marLeft w:val="0"/>
          <w:marRight w:val="0"/>
          <w:marTop w:val="0"/>
          <w:marBottom w:val="0"/>
          <w:divBdr>
            <w:top w:val="none" w:sz="0" w:space="0" w:color="auto"/>
            <w:left w:val="none" w:sz="0" w:space="0" w:color="auto"/>
            <w:bottom w:val="none" w:sz="0" w:space="0" w:color="auto"/>
            <w:right w:val="none" w:sz="0" w:space="0" w:color="auto"/>
          </w:divBdr>
          <w:divsChild>
            <w:div w:id="1575512131">
              <w:marLeft w:val="0"/>
              <w:marRight w:val="0"/>
              <w:marTop w:val="0"/>
              <w:marBottom w:val="0"/>
              <w:divBdr>
                <w:top w:val="none" w:sz="0" w:space="0" w:color="auto"/>
                <w:left w:val="none" w:sz="0" w:space="0" w:color="auto"/>
                <w:bottom w:val="none" w:sz="0" w:space="0" w:color="auto"/>
                <w:right w:val="none" w:sz="0" w:space="0" w:color="auto"/>
              </w:divBdr>
              <w:divsChild>
                <w:div w:id="157551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512138">
      <w:marLeft w:val="0"/>
      <w:marRight w:val="0"/>
      <w:marTop w:val="0"/>
      <w:marBottom w:val="0"/>
      <w:divBdr>
        <w:top w:val="none" w:sz="0" w:space="0" w:color="auto"/>
        <w:left w:val="none" w:sz="0" w:space="0" w:color="auto"/>
        <w:bottom w:val="none" w:sz="0" w:space="0" w:color="auto"/>
        <w:right w:val="none" w:sz="0" w:space="0" w:color="auto"/>
      </w:divBdr>
    </w:div>
    <w:div w:id="1575512140">
      <w:marLeft w:val="0"/>
      <w:marRight w:val="0"/>
      <w:marTop w:val="0"/>
      <w:marBottom w:val="0"/>
      <w:divBdr>
        <w:top w:val="none" w:sz="0" w:space="0" w:color="auto"/>
        <w:left w:val="none" w:sz="0" w:space="0" w:color="auto"/>
        <w:bottom w:val="none" w:sz="0" w:space="0" w:color="auto"/>
        <w:right w:val="none" w:sz="0" w:space="0" w:color="auto"/>
      </w:divBdr>
    </w:div>
    <w:div w:id="157551214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460</Words>
  <Characters>2625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Abstract Review Form</vt:lpstr>
    </vt:vector>
  </TitlesOfParts>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Review Form</dc:title>
  <dc:subject/>
  <dc:creator>Biruta</dc:creator>
  <cp:keywords/>
  <dc:description/>
  <cp:lastModifiedBy>NURUL MAYZAITUL AZWA BINTI JAMALUDIN</cp:lastModifiedBy>
  <cp:revision>5</cp:revision>
  <cp:lastPrinted>2015-02-26T12:17:00Z</cp:lastPrinted>
  <dcterms:created xsi:type="dcterms:W3CDTF">2024-11-08T20:37:00Z</dcterms:created>
  <dcterms:modified xsi:type="dcterms:W3CDTF">2024-11-10T03:20:00Z</dcterms:modified>
</cp:coreProperties>
</file>