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D362D2" w14:textId="77777777" w:rsidR="00F75966" w:rsidRPr="00D923BC" w:rsidRDefault="00F75966" w:rsidP="00EB7514">
      <w:pPr>
        <w:jc w:val="center"/>
        <w:rPr>
          <w:rFonts w:ascii="Times New Roman" w:hAnsi="Times New Roman"/>
          <w:b/>
        </w:rPr>
      </w:pPr>
      <w:r w:rsidRPr="00D923BC">
        <w:rPr>
          <w:rFonts w:ascii="Times New Roman" w:hAnsi="Times New Roman"/>
          <w:b/>
        </w:rPr>
        <w:t>Abstract Review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8"/>
        <w:gridCol w:w="7846"/>
      </w:tblGrid>
      <w:tr w:rsidR="00F75966" w:rsidRPr="007956DB" w14:paraId="18193156" w14:textId="77777777" w:rsidTr="00FD21CA">
        <w:tc>
          <w:tcPr>
            <w:tcW w:w="1019" w:type="pct"/>
          </w:tcPr>
          <w:p w14:paraId="5583042E" w14:textId="77777777" w:rsidR="00F75966" w:rsidRPr="00A258E0" w:rsidRDefault="007164DE" w:rsidP="007164DE">
            <w:pPr>
              <w:pStyle w:val="Title"/>
              <w:jc w:val="left"/>
              <w:rPr>
                <w:b w:val="0"/>
                <w:i/>
                <w:iCs/>
                <w:sz w:val="22"/>
                <w:szCs w:val="22"/>
                <w:lang w:val="lv-LV"/>
              </w:rPr>
            </w:pPr>
            <w:r w:rsidRPr="00A258E0">
              <w:rPr>
                <w:b w:val="0"/>
                <w:i/>
                <w:iCs/>
                <w:sz w:val="22"/>
                <w:szCs w:val="22"/>
                <w:lang w:val="lv-LV"/>
              </w:rPr>
              <w:t>P</w:t>
            </w:r>
            <w:r w:rsidR="00F75966" w:rsidRPr="00A258E0">
              <w:rPr>
                <w:b w:val="0"/>
                <w:i/>
                <w:iCs/>
                <w:sz w:val="22"/>
                <w:szCs w:val="22"/>
                <w:lang w:val="lv-LV"/>
              </w:rPr>
              <w:t>aper</w:t>
            </w:r>
            <w:r w:rsidRPr="00A258E0">
              <w:rPr>
                <w:b w:val="0"/>
                <w:i/>
                <w:iCs/>
                <w:sz w:val="22"/>
                <w:szCs w:val="22"/>
                <w:lang w:val="lv-LV"/>
              </w:rPr>
              <w:t xml:space="preserve"> ID and Title</w:t>
            </w:r>
          </w:p>
        </w:tc>
        <w:tc>
          <w:tcPr>
            <w:tcW w:w="3981" w:type="pct"/>
          </w:tcPr>
          <w:p w14:paraId="39DE16B0" w14:textId="267A166A" w:rsidR="007164DE" w:rsidRPr="007956DB" w:rsidRDefault="007956DB" w:rsidP="00FE1416">
            <w:pPr>
              <w:rPr>
                <w:i/>
                <w:iCs/>
                <w:lang w:val="en-MY"/>
              </w:rPr>
            </w:pPr>
            <w:r w:rsidRPr="007956DB">
              <w:rPr>
                <w:i/>
                <w:iCs/>
                <w:lang w:val="en-MY"/>
              </w:rPr>
              <w:t>ICSA2024_UMMUL KHAIRIAH KAMAL_BAH (GOAT DUNG CO</w:t>
            </w:r>
            <w:r>
              <w:rPr>
                <w:i/>
                <w:iCs/>
                <w:lang w:val="en-MY"/>
              </w:rPr>
              <w:t>MPOST OPERATOR’S MANUAL</w:t>
            </w:r>
          </w:p>
        </w:tc>
      </w:tr>
      <w:tr w:rsidR="00F75966" w:rsidRPr="00A258E0" w14:paraId="33A0D90D" w14:textId="77777777" w:rsidTr="00FD21CA">
        <w:tc>
          <w:tcPr>
            <w:tcW w:w="1019" w:type="pct"/>
          </w:tcPr>
          <w:p w14:paraId="19866A17" w14:textId="77777777" w:rsidR="00F75966" w:rsidRPr="00A258E0" w:rsidRDefault="00F75966" w:rsidP="00FD21CA">
            <w:pPr>
              <w:pStyle w:val="Title"/>
              <w:jc w:val="left"/>
              <w:rPr>
                <w:b w:val="0"/>
                <w:i/>
                <w:iCs/>
                <w:sz w:val="22"/>
                <w:szCs w:val="22"/>
                <w:lang w:val="lv-LV"/>
              </w:rPr>
            </w:pPr>
            <w:r w:rsidRPr="00A258E0">
              <w:rPr>
                <w:b w:val="0"/>
                <w:i/>
                <w:iCs/>
                <w:sz w:val="22"/>
                <w:szCs w:val="22"/>
                <w:lang w:val="lv-LV"/>
              </w:rPr>
              <w:t>Received (date)</w:t>
            </w:r>
          </w:p>
        </w:tc>
        <w:tc>
          <w:tcPr>
            <w:tcW w:w="3981" w:type="pct"/>
          </w:tcPr>
          <w:p w14:paraId="54A0B086" w14:textId="110067DF" w:rsidR="00F75966" w:rsidRPr="00A258E0" w:rsidRDefault="00FE1416" w:rsidP="00FD21CA">
            <w:pPr>
              <w:pStyle w:val="Title"/>
              <w:jc w:val="left"/>
              <w:rPr>
                <w:b w:val="0"/>
                <w:i/>
                <w:iCs/>
                <w:sz w:val="22"/>
                <w:szCs w:val="22"/>
                <w:lang w:val="lv-LV"/>
              </w:rPr>
            </w:pPr>
            <w:r w:rsidRPr="00A258E0">
              <w:rPr>
                <w:b w:val="0"/>
                <w:i/>
                <w:iCs/>
                <w:sz w:val="22"/>
                <w:szCs w:val="22"/>
                <w:lang w:val="lv-LV"/>
              </w:rPr>
              <w:t>11/1/2024</w:t>
            </w:r>
          </w:p>
        </w:tc>
      </w:tr>
    </w:tbl>
    <w:p w14:paraId="3CB38F6E" w14:textId="77777777" w:rsidR="00F75966" w:rsidRPr="00D923BC" w:rsidRDefault="00F75966" w:rsidP="00EB7514">
      <w:pPr>
        <w:jc w:val="both"/>
        <w:rPr>
          <w:rFonts w:ascii="Times New Roman" w:hAnsi="Times New Roman"/>
        </w:rPr>
      </w:pPr>
      <w:r w:rsidRPr="00D923BC">
        <w:rPr>
          <w:rFonts w:ascii="Times New Roman" w:hAnsi="Times New Roman"/>
        </w:rPr>
        <w:t xml:space="preserve">Please </w:t>
      </w:r>
      <w:r w:rsidR="00B51B2D">
        <w:rPr>
          <w:rFonts w:ascii="Times New Roman" w:hAnsi="Times New Roman"/>
        </w:rPr>
        <w:t>evaluate</w:t>
      </w:r>
      <w:r w:rsidRPr="00D923BC">
        <w:rPr>
          <w:rFonts w:ascii="Times New Roman" w:hAnsi="Times New Roman"/>
        </w:rPr>
        <w:t xml:space="preserve"> </w:t>
      </w:r>
      <w:r w:rsidR="00B51B2D">
        <w:rPr>
          <w:rFonts w:ascii="Times New Roman" w:hAnsi="Times New Roman"/>
        </w:rPr>
        <w:t>(</w:t>
      </w:r>
      <w:r w:rsidR="00B51B2D">
        <w:rPr>
          <w:rFonts w:cs="Calibri"/>
        </w:rPr>
        <w:t>√</w:t>
      </w:r>
      <w:r w:rsidR="00B51B2D">
        <w:rPr>
          <w:rFonts w:ascii="Times New Roman" w:hAnsi="Times New Roman"/>
        </w:rPr>
        <w:t xml:space="preserve">) </w:t>
      </w:r>
      <w:r w:rsidRPr="00D923BC">
        <w:rPr>
          <w:rFonts w:ascii="Times New Roman" w:hAnsi="Times New Roman"/>
        </w:rPr>
        <w:t xml:space="preserve">each aspect of the abstract in </w:t>
      </w:r>
      <w:r w:rsidR="00B51B2D">
        <w:rPr>
          <w:rFonts w:ascii="Times New Roman" w:hAnsi="Times New Roman"/>
        </w:rPr>
        <w:t>YES or NO</w:t>
      </w:r>
      <w:r w:rsidRPr="00D923BC">
        <w:rPr>
          <w:rFonts w:ascii="Times New Roman" w:hAnsi="Times New Roman"/>
        </w:rPr>
        <w:t xml:space="preserve">. For each evaluation aspect comments are welcome, especially if </w:t>
      </w:r>
      <w:r w:rsidR="007164DE">
        <w:rPr>
          <w:rFonts w:ascii="Times New Roman" w:hAnsi="Times New Roman"/>
        </w:rPr>
        <w:t>e</w:t>
      </w:r>
      <w:r w:rsidRPr="00D923BC">
        <w:rPr>
          <w:rFonts w:ascii="Times New Roman" w:hAnsi="Times New Roman"/>
        </w:rPr>
        <w:t xml:space="preserve">valuation is </w:t>
      </w:r>
      <w:r w:rsidR="00B51B2D">
        <w:rPr>
          <w:rFonts w:ascii="Times New Roman" w:hAnsi="Times New Roman"/>
        </w:rPr>
        <w:t>NO</w:t>
      </w:r>
      <w:r w:rsidRPr="00D923BC">
        <w:rPr>
          <w:rFonts w:ascii="Times New Roman" w:hAnsi="Times New Roman"/>
        </w:rPr>
        <w:t>. Your comments will help to improve</w:t>
      </w:r>
      <w:r w:rsidR="00B51B2D">
        <w:rPr>
          <w:rFonts w:ascii="Times New Roman" w:hAnsi="Times New Roman"/>
        </w:rPr>
        <w:t xml:space="preserve"> quality of the conference abstract</w:t>
      </w:r>
      <w:r w:rsidRPr="00D923BC">
        <w:rPr>
          <w:rFonts w:ascii="Times New Roman" w:hAnsi="Times New Roman"/>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
        <w:gridCol w:w="7649"/>
        <w:gridCol w:w="946"/>
        <w:gridCol w:w="880"/>
      </w:tblGrid>
      <w:tr w:rsidR="00B51B2D" w:rsidRPr="00FD21CA" w14:paraId="698307F5" w14:textId="77777777" w:rsidTr="00B51B2D">
        <w:tc>
          <w:tcPr>
            <w:tcW w:w="379" w:type="dxa"/>
            <w:vAlign w:val="center"/>
          </w:tcPr>
          <w:p w14:paraId="4F924248" w14:textId="77777777" w:rsidR="00B51B2D" w:rsidRPr="00FD21CA" w:rsidRDefault="00B51B2D" w:rsidP="00FD21CA">
            <w:pPr>
              <w:spacing w:after="0" w:line="240" w:lineRule="auto"/>
              <w:jc w:val="center"/>
              <w:rPr>
                <w:rFonts w:ascii="Times New Roman" w:hAnsi="Times New Roman"/>
                <w:lang w:eastAsia="lv-LV"/>
              </w:rPr>
            </w:pPr>
          </w:p>
        </w:tc>
        <w:tc>
          <w:tcPr>
            <w:tcW w:w="7649" w:type="dxa"/>
          </w:tcPr>
          <w:p w14:paraId="39059D66" w14:textId="77777777" w:rsidR="00B51B2D" w:rsidRPr="00FD21CA" w:rsidRDefault="00B51B2D" w:rsidP="00FD21CA">
            <w:pPr>
              <w:spacing w:after="0" w:line="240" w:lineRule="auto"/>
              <w:jc w:val="center"/>
              <w:rPr>
                <w:rFonts w:ascii="Times New Roman" w:hAnsi="Times New Roman"/>
                <w:lang w:eastAsia="lv-LV"/>
              </w:rPr>
            </w:pPr>
            <w:r w:rsidRPr="00FD21CA">
              <w:rPr>
                <w:rFonts w:ascii="Times New Roman" w:hAnsi="Times New Roman"/>
                <w:lang w:eastAsia="lv-LV"/>
              </w:rPr>
              <w:t>Evaluation aspects</w:t>
            </w:r>
          </w:p>
        </w:tc>
        <w:tc>
          <w:tcPr>
            <w:tcW w:w="946" w:type="dxa"/>
            <w:vAlign w:val="center"/>
          </w:tcPr>
          <w:p w14:paraId="27741258" w14:textId="77777777" w:rsidR="00B51B2D" w:rsidRPr="00FD21CA" w:rsidRDefault="00B51B2D" w:rsidP="00FD21CA">
            <w:pPr>
              <w:spacing w:after="0" w:line="240" w:lineRule="auto"/>
              <w:jc w:val="center"/>
              <w:rPr>
                <w:rFonts w:ascii="Times New Roman" w:hAnsi="Times New Roman"/>
                <w:lang w:eastAsia="lv-LV"/>
              </w:rPr>
            </w:pPr>
            <w:r>
              <w:rPr>
                <w:rFonts w:ascii="Times New Roman" w:hAnsi="Times New Roman"/>
                <w:lang w:eastAsia="lv-LV"/>
              </w:rPr>
              <w:t>YES</w:t>
            </w:r>
          </w:p>
        </w:tc>
        <w:tc>
          <w:tcPr>
            <w:tcW w:w="880" w:type="dxa"/>
          </w:tcPr>
          <w:p w14:paraId="2AF08DF7" w14:textId="77777777" w:rsidR="00B51B2D" w:rsidRPr="00FD21CA" w:rsidRDefault="00B51B2D" w:rsidP="00FD21CA">
            <w:pPr>
              <w:spacing w:after="0" w:line="240" w:lineRule="auto"/>
              <w:jc w:val="center"/>
              <w:rPr>
                <w:rFonts w:ascii="Times New Roman" w:hAnsi="Times New Roman"/>
                <w:lang w:eastAsia="lv-LV"/>
              </w:rPr>
            </w:pPr>
            <w:r>
              <w:rPr>
                <w:rFonts w:ascii="Times New Roman" w:hAnsi="Times New Roman"/>
                <w:lang w:eastAsia="lv-LV"/>
              </w:rPr>
              <w:t>NO</w:t>
            </w:r>
          </w:p>
        </w:tc>
      </w:tr>
      <w:tr w:rsidR="00B51B2D" w:rsidRPr="00FD21CA" w14:paraId="73B75D60" w14:textId="77777777" w:rsidTr="00B51B2D">
        <w:tc>
          <w:tcPr>
            <w:tcW w:w="379" w:type="dxa"/>
            <w:vAlign w:val="center"/>
          </w:tcPr>
          <w:p w14:paraId="62D529ED" w14:textId="77777777" w:rsidR="00B51B2D" w:rsidRPr="00FD21CA" w:rsidRDefault="00B51B2D" w:rsidP="00FD21CA">
            <w:pPr>
              <w:spacing w:after="0" w:line="240" w:lineRule="auto"/>
              <w:jc w:val="center"/>
              <w:rPr>
                <w:rFonts w:ascii="Times New Roman" w:hAnsi="Times New Roman"/>
                <w:lang w:eastAsia="lv-LV"/>
              </w:rPr>
            </w:pPr>
            <w:r w:rsidRPr="00FD21CA">
              <w:rPr>
                <w:rFonts w:ascii="Times New Roman" w:hAnsi="Times New Roman"/>
                <w:lang w:eastAsia="lv-LV"/>
              </w:rPr>
              <w:t>1</w:t>
            </w:r>
          </w:p>
        </w:tc>
        <w:tc>
          <w:tcPr>
            <w:tcW w:w="7649" w:type="dxa"/>
          </w:tcPr>
          <w:p w14:paraId="26B666D4" w14:textId="77777777" w:rsidR="00B51B2D" w:rsidRPr="00FD21CA" w:rsidRDefault="00B51B2D" w:rsidP="00FD21CA">
            <w:pPr>
              <w:spacing w:after="0" w:line="240" w:lineRule="auto"/>
              <w:rPr>
                <w:rFonts w:ascii="Times New Roman" w:hAnsi="Times New Roman"/>
                <w:lang w:eastAsia="lv-LV"/>
              </w:rPr>
            </w:pPr>
            <w:r w:rsidRPr="00FD21CA">
              <w:rPr>
                <w:rFonts w:ascii="Times New Roman" w:hAnsi="Times New Roman"/>
                <w:lang w:eastAsia="lv-LV"/>
              </w:rPr>
              <w:t xml:space="preserve">The topic of this abstract is relevant for the conference and submitted track. </w:t>
            </w:r>
          </w:p>
          <w:p w14:paraId="3E93A4EA" w14:textId="77777777" w:rsidR="007164DE" w:rsidRDefault="00B51B2D" w:rsidP="00FD21CA">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412A6CF0" w14:textId="77777777" w:rsidR="00B51B2D" w:rsidRPr="00FD21CA" w:rsidRDefault="00B51B2D" w:rsidP="00FD21CA">
            <w:pPr>
              <w:spacing w:after="0" w:line="240" w:lineRule="auto"/>
              <w:rPr>
                <w:rFonts w:ascii="Times New Roman" w:hAnsi="Times New Roman"/>
                <w:lang w:eastAsia="lv-LV"/>
              </w:rPr>
            </w:pPr>
            <w:r w:rsidRPr="00FD21CA">
              <w:rPr>
                <w:rFonts w:ascii="Times New Roman" w:hAnsi="Times New Roman"/>
                <w:lang w:eastAsia="lv-LV"/>
              </w:rPr>
              <w:t xml:space="preserve"> </w:t>
            </w:r>
          </w:p>
        </w:tc>
        <w:tc>
          <w:tcPr>
            <w:tcW w:w="946" w:type="dxa"/>
            <w:vAlign w:val="center"/>
          </w:tcPr>
          <w:p w14:paraId="13A21B6A" w14:textId="634245F3" w:rsidR="00B51B2D" w:rsidRPr="00FD21CA" w:rsidRDefault="00DC07D3" w:rsidP="00FD21CA">
            <w:pPr>
              <w:spacing w:after="0" w:line="240" w:lineRule="auto"/>
              <w:jc w:val="center"/>
              <w:rPr>
                <w:rFonts w:ascii="Times New Roman" w:hAnsi="Times New Roman"/>
                <w:lang w:eastAsia="lv-LV"/>
              </w:rPr>
            </w:pPr>
            <w:r w:rsidRPr="00133529">
              <w:rPr>
                <w:rFonts w:ascii="Aptos" w:hAnsi="Aptos"/>
                <w:sz w:val="48"/>
                <w:szCs w:val="48"/>
                <w:lang w:eastAsia="lv-LV"/>
              </w:rPr>
              <w:t>✓</w:t>
            </w:r>
          </w:p>
        </w:tc>
        <w:tc>
          <w:tcPr>
            <w:tcW w:w="880" w:type="dxa"/>
          </w:tcPr>
          <w:p w14:paraId="4D027E62" w14:textId="77777777" w:rsidR="00B51B2D" w:rsidRPr="00FD21CA" w:rsidRDefault="00B51B2D" w:rsidP="00FD21CA">
            <w:pPr>
              <w:spacing w:after="0" w:line="240" w:lineRule="auto"/>
              <w:jc w:val="center"/>
              <w:rPr>
                <w:rFonts w:ascii="Times New Roman" w:hAnsi="Times New Roman"/>
                <w:lang w:eastAsia="lv-LV"/>
              </w:rPr>
            </w:pPr>
          </w:p>
        </w:tc>
      </w:tr>
      <w:tr w:rsidR="00B231A4" w:rsidRPr="00FD21CA" w14:paraId="32A79E44" w14:textId="77777777" w:rsidTr="00B51B2D">
        <w:tc>
          <w:tcPr>
            <w:tcW w:w="379" w:type="dxa"/>
            <w:vAlign w:val="center"/>
          </w:tcPr>
          <w:p w14:paraId="5C861BAB" w14:textId="77777777" w:rsidR="00B231A4" w:rsidRPr="00FD21CA" w:rsidRDefault="00B231A4" w:rsidP="00FD21CA">
            <w:pPr>
              <w:spacing w:after="0" w:line="240" w:lineRule="auto"/>
              <w:jc w:val="center"/>
              <w:rPr>
                <w:rFonts w:ascii="Times New Roman" w:hAnsi="Times New Roman"/>
                <w:lang w:eastAsia="lv-LV"/>
              </w:rPr>
            </w:pPr>
            <w:r w:rsidRPr="00FD21CA">
              <w:rPr>
                <w:rFonts w:ascii="Times New Roman" w:hAnsi="Times New Roman"/>
                <w:lang w:eastAsia="lv-LV"/>
              </w:rPr>
              <w:t>2</w:t>
            </w:r>
          </w:p>
        </w:tc>
        <w:tc>
          <w:tcPr>
            <w:tcW w:w="7649" w:type="dxa"/>
          </w:tcPr>
          <w:p w14:paraId="1FE04943" w14:textId="77777777" w:rsidR="00B231A4" w:rsidRDefault="00B231A4" w:rsidP="00FD21CA">
            <w:pPr>
              <w:spacing w:after="0" w:line="240" w:lineRule="auto"/>
              <w:rPr>
                <w:rFonts w:ascii="Times New Roman" w:hAnsi="Times New Roman"/>
                <w:lang w:eastAsia="lv-LV"/>
              </w:rPr>
            </w:pPr>
            <w:r>
              <w:rPr>
                <w:rFonts w:ascii="Times New Roman" w:hAnsi="Times New Roman"/>
                <w:lang w:eastAsia="lv-LV"/>
              </w:rPr>
              <w:t>The abstract follows the</w:t>
            </w:r>
            <w:r w:rsidRPr="00B231A4">
              <w:rPr>
                <w:rFonts w:ascii="Times New Roman" w:hAnsi="Times New Roman"/>
                <w:lang w:eastAsia="lv-LV"/>
              </w:rPr>
              <w:t xml:space="preserve"> guidelines</w:t>
            </w:r>
            <w:r>
              <w:rPr>
                <w:rFonts w:ascii="Times New Roman" w:hAnsi="Times New Roman"/>
                <w:lang w:eastAsia="lv-LV"/>
              </w:rPr>
              <w:t>.</w:t>
            </w:r>
          </w:p>
          <w:p w14:paraId="7A675685" w14:textId="77777777" w:rsidR="00B231A4" w:rsidRDefault="00B231A4" w:rsidP="00FD21CA">
            <w:pPr>
              <w:spacing w:after="0" w:line="240" w:lineRule="auto"/>
              <w:rPr>
                <w:rFonts w:ascii="Times New Roman" w:hAnsi="Times New Roman"/>
                <w:lang w:eastAsia="lv-LV"/>
              </w:rPr>
            </w:pPr>
            <w:r w:rsidRPr="00B231A4">
              <w:rPr>
                <w:rFonts w:ascii="Times New Roman" w:hAnsi="Times New Roman"/>
                <w:color w:val="FF0000"/>
                <w:lang w:eastAsia="lv-LV"/>
              </w:rPr>
              <w:t>Comment</w:t>
            </w:r>
            <w:r>
              <w:rPr>
                <w:rFonts w:ascii="Times New Roman" w:hAnsi="Times New Roman"/>
                <w:lang w:eastAsia="lv-LV"/>
              </w:rPr>
              <w:t>:</w:t>
            </w:r>
          </w:p>
          <w:p w14:paraId="696F1B95" w14:textId="77777777" w:rsidR="007164DE" w:rsidRPr="00FD21CA" w:rsidRDefault="007164DE" w:rsidP="00FD21CA">
            <w:pPr>
              <w:spacing w:after="0" w:line="240" w:lineRule="auto"/>
              <w:rPr>
                <w:rFonts w:ascii="Times New Roman" w:hAnsi="Times New Roman"/>
                <w:lang w:eastAsia="lv-LV"/>
              </w:rPr>
            </w:pPr>
          </w:p>
        </w:tc>
        <w:tc>
          <w:tcPr>
            <w:tcW w:w="946" w:type="dxa"/>
            <w:vAlign w:val="center"/>
          </w:tcPr>
          <w:p w14:paraId="6682194A" w14:textId="205C0B23" w:rsidR="00B231A4" w:rsidRPr="00FD21CA" w:rsidRDefault="007956DB" w:rsidP="00FD21CA">
            <w:pPr>
              <w:spacing w:after="0" w:line="240" w:lineRule="auto"/>
              <w:jc w:val="center"/>
              <w:rPr>
                <w:rFonts w:ascii="Times New Roman" w:hAnsi="Times New Roman"/>
                <w:lang w:eastAsia="lv-LV"/>
              </w:rPr>
            </w:pPr>
            <w:r w:rsidRPr="00133529">
              <w:rPr>
                <w:rFonts w:ascii="Aptos" w:hAnsi="Aptos"/>
                <w:sz w:val="48"/>
                <w:szCs w:val="48"/>
                <w:lang w:eastAsia="lv-LV"/>
              </w:rPr>
              <w:t>✓</w:t>
            </w:r>
          </w:p>
        </w:tc>
        <w:tc>
          <w:tcPr>
            <w:tcW w:w="880" w:type="dxa"/>
          </w:tcPr>
          <w:p w14:paraId="281116E2" w14:textId="789C5454" w:rsidR="00B231A4" w:rsidRPr="00FD21CA" w:rsidRDefault="00B231A4" w:rsidP="00FD21CA">
            <w:pPr>
              <w:spacing w:after="0" w:line="240" w:lineRule="auto"/>
              <w:jc w:val="center"/>
              <w:rPr>
                <w:rFonts w:ascii="Times New Roman" w:hAnsi="Times New Roman"/>
                <w:lang w:eastAsia="lv-LV"/>
              </w:rPr>
            </w:pPr>
          </w:p>
        </w:tc>
      </w:tr>
      <w:tr w:rsidR="00B51B2D" w:rsidRPr="00FD21CA" w14:paraId="2CFE057A" w14:textId="77777777" w:rsidTr="00B51B2D">
        <w:tc>
          <w:tcPr>
            <w:tcW w:w="379" w:type="dxa"/>
            <w:vAlign w:val="center"/>
          </w:tcPr>
          <w:p w14:paraId="636F5916" w14:textId="77777777" w:rsidR="00B51B2D" w:rsidRPr="00FD21CA" w:rsidRDefault="00B231A4" w:rsidP="00FD21CA">
            <w:pPr>
              <w:spacing w:after="0" w:line="240" w:lineRule="auto"/>
              <w:jc w:val="center"/>
              <w:rPr>
                <w:rFonts w:ascii="Times New Roman" w:hAnsi="Times New Roman"/>
                <w:lang w:eastAsia="lv-LV"/>
              </w:rPr>
            </w:pPr>
            <w:r w:rsidRPr="00FD21CA">
              <w:rPr>
                <w:rFonts w:ascii="Times New Roman" w:hAnsi="Times New Roman"/>
                <w:lang w:eastAsia="lv-LV"/>
              </w:rPr>
              <w:t>3</w:t>
            </w:r>
          </w:p>
        </w:tc>
        <w:tc>
          <w:tcPr>
            <w:tcW w:w="7649" w:type="dxa"/>
          </w:tcPr>
          <w:p w14:paraId="41B99EA6" w14:textId="77777777" w:rsidR="00B51B2D" w:rsidRPr="00FD21CA" w:rsidRDefault="00B231A4" w:rsidP="00FD21CA">
            <w:pPr>
              <w:spacing w:after="0" w:line="240" w:lineRule="auto"/>
              <w:rPr>
                <w:rFonts w:ascii="Times New Roman" w:hAnsi="Times New Roman"/>
                <w:lang w:eastAsia="lv-LV"/>
              </w:rPr>
            </w:pPr>
            <w:r>
              <w:rPr>
                <w:rFonts w:ascii="Times New Roman" w:hAnsi="Times New Roman"/>
                <w:lang w:eastAsia="lv-LV"/>
              </w:rPr>
              <w:t xml:space="preserve">The </w:t>
            </w:r>
            <w:r w:rsidR="00B51B2D" w:rsidRPr="00FD21CA">
              <w:rPr>
                <w:rFonts w:ascii="Times New Roman" w:hAnsi="Times New Roman"/>
                <w:lang w:eastAsia="lv-LV"/>
              </w:rPr>
              <w:t xml:space="preserve">abstract contains well defined aim and tasks of the research. </w:t>
            </w:r>
          </w:p>
          <w:p w14:paraId="0908113D" w14:textId="77777777" w:rsidR="00B51B2D" w:rsidRDefault="00B51B2D" w:rsidP="00FD21CA">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1589F6DA" w14:textId="77777777" w:rsidR="007164DE" w:rsidRPr="00FD21CA" w:rsidRDefault="007164DE" w:rsidP="00FD21CA">
            <w:pPr>
              <w:spacing w:after="0" w:line="240" w:lineRule="auto"/>
              <w:rPr>
                <w:rFonts w:ascii="Times New Roman" w:hAnsi="Times New Roman"/>
                <w:lang w:eastAsia="lv-LV"/>
              </w:rPr>
            </w:pPr>
          </w:p>
        </w:tc>
        <w:tc>
          <w:tcPr>
            <w:tcW w:w="946" w:type="dxa"/>
            <w:vAlign w:val="center"/>
          </w:tcPr>
          <w:p w14:paraId="68CFCAAE" w14:textId="614AEE0C" w:rsidR="00B51B2D" w:rsidRPr="00FD21CA" w:rsidRDefault="00DC07D3" w:rsidP="00FD21CA">
            <w:pPr>
              <w:spacing w:after="0" w:line="240" w:lineRule="auto"/>
              <w:jc w:val="center"/>
              <w:rPr>
                <w:rFonts w:ascii="Times New Roman" w:hAnsi="Times New Roman"/>
                <w:lang w:eastAsia="lv-LV"/>
              </w:rPr>
            </w:pPr>
            <w:r w:rsidRPr="00133529">
              <w:rPr>
                <w:rFonts w:ascii="Aptos" w:hAnsi="Aptos"/>
                <w:sz w:val="48"/>
                <w:szCs w:val="48"/>
                <w:lang w:eastAsia="lv-LV"/>
              </w:rPr>
              <w:t>✓</w:t>
            </w:r>
          </w:p>
        </w:tc>
        <w:tc>
          <w:tcPr>
            <w:tcW w:w="880" w:type="dxa"/>
          </w:tcPr>
          <w:p w14:paraId="069F6BFA" w14:textId="77777777" w:rsidR="00B51B2D" w:rsidRPr="00FD21CA" w:rsidRDefault="00B51B2D" w:rsidP="00FD21CA">
            <w:pPr>
              <w:spacing w:after="0" w:line="240" w:lineRule="auto"/>
              <w:jc w:val="center"/>
              <w:rPr>
                <w:rFonts w:ascii="Times New Roman" w:hAnsi="Times New Roman"/>
                <w:lang w:eastAsia="lv-LV"/>
              </w:rPr>
            </w:pPr>
          </w:p>
        </w:tc>
      </w:tr>
      <w:tr w:rsidR="00B51B2D" w:rsidRPr="00FD21CA" w14:paraId="4D85F190" w14:textId="77777777" w:rsidTr="00B51B2D">
        <w:tc>
          <w:tcPr>
            <w:tcW w:w="379" w:type="dxa"/>
            <w:vAlign w:val="center"/>
          </w:tcPr>
          <w:p w14:paraId="2824E0E1" w14:textId="77777777" w:rsidR="00B51B2D" w:rsidRPr="00FD21CA" w:rsidRDefault="00B231A4" w:rsidP="00FD21CA">
            <w:pPr>
              <w:spacing w:after="0" w:line="240" w:lineRule="auto"/>
              <w:jc w:val="center"/>
              <w:rPr>
                <w:rFonts w:ascii="Times New Roman" w:hAnsi="Times New Roman"/>
                <w:lang w:eastAsia="lv-LV"/>
              </w:rPr>
            </w:pPr>
            <w:r w:rsidRPr="00FD21CA">
              <w:rPr>
                <w:rFonts w:ascii="Times New Roman" w:hAnsi="Times New Roman"/>
                <w:lang w:eastAsia="lv-LV"/>
              </w:rPr>
              <w:t>4</w:t>
            </w:r>
          </w:p>
        </w:tc>
        <w:tc>
          <w:tcPr>
            <w:tcW w:w="7649" w:type="dxa"/>
          </w:tcPr>
          <w:p w14:paraId="29D3DD20" w14:textId="77777777" w:rsidR="00B231A4" w:rsidRDefault="00B51B2D" w:rsidP="008922E9">
            <w:pPr>
              <w:spacing w:after="0" w:line="240" w:lineRule="auto"/>
              <w:rPr>
                <w:rFonts w:ascii="Times New Roman" w:hAnsi="Times New Roman"/>
                <w:lang w:eastAsia="lv-LV"/>
              </w:rPr>
            </w:pPr>
            <w:r w:rsidRPr="00FD21CA">
              <w:rPr>
                <w:rFonts w:ascii="Times New Roman" w:hAnsi="Times New Roman"/>
                <w:lang w:eastAsia="lv-LV"/>
              </w:rPr>
              <w:t xml:space="preserve">The research methodology for the study is appropriate. </w:t>
            </w:r>
          </w:p>
          <w:p w14:paraId="3FD6CFBE" w14:textId="77777777" w:rsidR="00B51B2D" w:rsidRDefault="00B51B2D" w:rsidP="008922E9">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2EEC91ED" w14:textId="77777777" w:rsidR="007164DE" w:rsidRPr="00FD21CA" w:rsidRDefault="007164DE" w:rsidP="008922E9">
            <w:pPr>
              <w:spacing w:after="0" w:line="240" w:lineRule="auto"/>
              <w:rPr>
                <w:rFonts w:ascii="Times New Roman" w:hAnsi="Times New Roman"/>
                <w:lang w:eastAsia="lv-LV"/>
              </w:rPr>
            </w:pPr>
          </w:p>
        </w:tc>
        <w:tc>
          <w:tcPr>
            <w:tcW w:w="946" w:type="dxa"/>
            <w:vAlign w:val="center"/>
          </w:tcPr>
          <w:p w14:paraId="44A70C23" w14:textId="7CD62D0E" w:rsidR="00B51B2D" w:rsidRPr="00FD21CA" w:rsidRDefault="00DC07D3" w:rsidP="00FD21CA">
            <w:pPr>
              <w:spacing w:after="0" w:line="240" w:lineRule="auto"/>
              <w:jc w:val="center"/>
              <w:rPr>
                <w:rFonts w:ascii="Times New Roman" w:hAnsi="Times New Roman"/>
                <w:lang w:eastAsia="lv-LV"/>
              </w:rPr>
            </w:pPr>
            <w:r w:rsidRPr="00133529">
              <w:rPr>
                <w:rFonts w:ascii="Aptos" w:hAnsi="Aptos"/>
                <w:sz w:val="48"/>
                <w:szCs w:val="48"/>
                <w:lang w:eastAsia="lv-LV"/>
              </w:rPr>
              <w:t>✓</w:t>
            </w:r>
          </w:p>
        </w:tc>
        <w:tc>
          <w:tcPr>
            <w:tcW w:w="880" w:type="dxa"/>
          </w:tcPr>
          <w:p w14:paraId="578968CA" w14:textId="77777777" w:rsidR="00B51B2D" w:rsidRPr="00FD21CA" w:rsidRDefault="00B51B2D" w:rsidP="00FD21CA">
            <w:pPr>
              <w:spacing w:after="0" w:line="240" w:lineRule="auto"/>
              <w:jc w:val="center"/>
              <w:rPr>
                <w:rFonts w:ascii="Times New Roman" w:hAnsi="Times New Roman"/>
                <w:lang w:eastAsia="lv-LV"/>
              </w:rPr>
            </w:pPr>
          </w:p>
        </w:tc>
      </w:tr>
      <w:tr w:rsidR="00B51B2D" w:rsidRPr="00FD21CA" w14:paraId="2A805D5D" w14:textId="77777777" w:rsidTr="00B51B2D">
        <w:tc>
          <w:tcPr>
            <w:tcW w:w="379" w:type="dxa"/>
            <w:vAlign w:val="center"/>
          </w:tcPr>
          <w:p w14:paraId="2690F589" w14:textId="77777777" w:rsidR="00B51B2D" w:rsidRPr="00FD21CA" w:rsidRDefault="00B51B2D" w:rsidP="00FD21CA">
            <w:pPr>
              <w:spacing w:after="0" w:line="240" w:lineRule="auto"/>
              <w:jc w:val="center"/>
              <w:rPr>
                <w:rFonts w:ascii="Times New Roman" w:hAnsi="Times New Roman"/>
                <w:lang w:eastAsia="lv-LV"/>
              </w:rPr>
            </w:pPr>
            <w:r w:rsidRPr="00FD21CA">
              <w:rPr>
                <w:rFonts w:ascii="Times New Roman" w:hAnsi="Times New Roman"/>
                <w:lang w:eastAsia="lv-LV"/>
              </w:rPr>
              <w:t>5</w:t>
            </w:r>
          </w:p>
        </w:tc>
        <w:tc>
          <w:tcPr>
            <w:tcW w:w="7649" w:type="dxa"/>
          </w:tcPr>
          <w:p w14:paraId="2228428B" w14:textId="77777777" w:rsidR="00B51B2D" w:rsidRPr="00FD21CA" w:rsidRDefault="00B51B2D" w:rsidP="00FD21CA">
            <w:pPr>
              <w:spacing w:after="0" w:line="240" w:lineRule="auto"/>
              <w:rPr>
                <w:rFonts w:ascii="Times New Roman" w:hAnsi="Times New Roman"/>
                <w:lang w:eastAsia="lv-LV"/>
              </w:rPr>
            </w:pPr>
            <w:r w:rsidRPr="00FD21CA">
              <w:rPr>
                <w:rFonts w:ascii="Times New Roman" w:hAnsi="Times New Roman"/>
                <w:lang w:eastAsia="lv-LV"/>
              </w:rPr>
              <w:t xml:space="preserve">The results of analysis are correctly interpreted. </w:t>
            </w:r>
          </w:p>
          <w:p w14:paraId="7D8D83B1" w14:textId="77777777" w:rsidR="00B51B2D" w:rsidRDefault="00B51B2D" w:rsidP="00FD21CA">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39021C28" w14:textId="77777777" w:rsidR="007164DE" w:rsidRPr="00FD21CA" w:rsidRDefault="007164DE" w:rsidP="00FD21CA">
            <w:pPr>
              <w:spacing w:after="0" w:line="240" w:lineRule="auto"/>
              <w:rPr>
                <w:rFonts w:ascii="Times New Roman" w:hAnsi="Times New Roman"/>
                <w:lang w:eastAsia="lv-LV"/>
              </w:rPr>
            </w:pPr>
          </w:p>
        </w:tc>
        <w:tc>
          <w:tcPr>
            <w:tcW w:w="946" w:type="dxa"/>
            <w:vAlign w:val="center"/>
          </w:tcPr>
          <w:p w14:paraId="20FEF1F1" w14:textId="7F60C1C1" w:rsidR="00B51B2D" w:rsidRPr="00FD21CA" w:rsidRDefault="00D63D3D" w:rsidP="00FD21CA">
            <w:pPr>
              <w:spacing w:after="0" w:line="240" w:lineRule="auto"/>
              <w:jc w:val="center"/>
              <w:rPr>
                <w:rFonts w:ascii="Times New Roman" w:hAnsi="Times New Roman"/>
                <w:lang w:eastAsia="lv-LV"/>
              </w:rPr>
            </w:pPr>
            <w:r w:rsidRPr="00133529">
              <w:rPr>
                <w:rFonts w:ascii="Aptos" w:hAnsi="Aptos"/>
                <w:sz w:val="48"/>
                <w:szCs w:val="48"/>
                <w:lang w:eastAsia="lv-LV"/>
              </w:rPr>
              <w:t>✓</w:t>
            </w:r>
          </w:p>
        </w:tc>
        <w:tc>
          <w:tcPr>
            <w:tcW w:w="880" w:type="dxa"/>
          </w:tcPr>
          <w:p w14:paraId="6F9461FF" w14:textId="7A0DD2E6" w:rsidR="00B51B2D" w:rsidRPr="00FD21CA" w:rsidRDefault="00B51B2D" w:rsidP="00FD21CA">
            <w:pPr>
              <w:spacing w:after="0" w:line="240" w:lineRule="auto"/>
              <w:jc w:val="center"/>
              <w:rPr>
                <w:rFonts w:ascii="Times New Roman" w:hAnsi="Times New Roman"/>
                <w:lang w:eastAsia="lv-LV"/>
              </w:rPr>
            </w:pPr>
          </w:p>
        </w:tc>
      </w:tr>
      <w:tr w:rsidR="00B51B2D" w:rsidRPr="00FD21CA" w14:paraId="5CBB7278" w14:textId="77777777" w:rsidTr="00B51B2D">
        <w:tc>
          <w:tcPr>
            <w:tcW w:w="379" w:type="dxa"/>
            <w:vAlign w:val="center"/>
          </w:tcPr>
          <w:p w14:paraId="198A77A7" w14:textId="77777777" w:rsidR="00B51B2D" w:rsidRPr="00FD21CA" w:rsidRDefault="00B51B2D" w:rsidP="00FD21CA">
            <w:pPr>
              <w:spacing w:after="0" w:line="240" w:lineRule="auto"/>
              <w:jc w:val="center"/>
              <w:rPr>
                <w:rFonts w:ascii="Times New Roman" w:hAnsi="Times New Roman"/>
                <w:lang w:eastAsia="lv-LV"/>
              </w:rPr>
            </w:pPr>
            <w:r w:rsidRPr="00FD21CA">
              <w:rPr>
                <w:rFonts w:ascii="Times New Roman" w:hAnsi="Times New Roman"/>
                <w:lang w:eastAsia="lv-LV"/>
              </w:rPr>
              <w:t>6</w:t>
            </w:r>
          </w:p>
        </w:tc>
        <w:tc>
          <w:tcPr>
            <w:tcW w:w="7649" w:type="dxa"/>
          </w:tcPr>
          <w:p w14:paraId="701D045A" w14:textId="77777777" w:rsidR="00B51B2D" w:rsidRPr="00FD21CA" w:rsidRDefault="008922E9" w:rsidP="00FD21CA">
            <w:pPr>
              <w:spacing w:after="0" w:line="240" w:lineRule="auto"/>
              <w:rPr>
                <w:rFonts w:ascii="Times New Roman" w:hAnsi="Times New Roman"/>
                <w:lang w:eastAsia="lv-LV"/>
              </w:rPr>
            </w:pPr>
            <w:r>
              <w:rPr>
                <w:rFonts w:ascii="Times New Roman" w:hAnsi="Times New Roman"/>
                <w:lang w:eastAsia="lv-LV"/>
              </w:rPr>
              <w:t xml:space="preserve">The conclusions are sound. </w:t>
            </w:r>
          </w:p>
          <w:p w14:paraId="243CE3DD" w14:textId="77777777" w:rsidR="00B51B2D" w:rsidRDefault="00B51B2D" w:rsidP="00FD21CA">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4EFE4FCE" w14:textId="77777777" w:rsidR="007164DE" w:rsidRPr="00FD21CA" w:rsidRDefault="007164DE" w:rsidP="00FD21CA">
            <w:pPr>
              <w:spacing w:after="0" w:line="240" w:lineRule="auto"/>
              <w:rPr>
                <w:rFonts w:ascii="Times New Roman" w:hAnsi="Times New Roman"/>
                <w:lang w:eastAsia="lv-LV"/>
              </w:rPr>
            </w:pPr>
          </w:p>
        </w:tc>
        <w:tc>
          <w:tcPr>
            <w:tcW w:w="946" w:type="dxa"/>
            <w:vAlign w:val="center"/>
          </w:tcPr>
          <w:p w14:paraId="0D48665C" w14:textId="456E8A32" w:rsidR="00B51B2D" w:rsidRPr="00FD21CA" w:rsidRDefault="00D63D3D" w:rsidP="00FD21CA">
            <w:pPr>
              <w:spacing w:after="0" w:line="240" w:lineRule="auto"/>
              <w:jc w:val="center"/>
              <w:rPr>
                <w:rFonts w:ascii="Times New Roman" w:hAnsi="Times New Roman"/>
                <w:lang w:eastAsia="lv-LV"/>
              </w:rPr>
            </w:pPr>
            <w:r w:rsidRPr="00133529">
              <w:rPr>
                <w:rFonts w:ascii="Aptos" w:hAnsi="Aptos"/>
                <w:sz w:val="48"/>
                <w:szCs w:val="48"/>
                <w:lang w:eastAsia="lv-LV"/>
              </w:rPr>
              <w:t>✓</w:t>
            </w:r>
          </w:p>
        </w:tc>
        <w:tc>
          <w:tcPr>
            <w:tcW w:w="880" w:type="dxa"/>
          </w:tcPr>
          <w:p w14:paraId="2D8B86B4" w14:textId="6F7A6481" w:rsidR="00B51B2D" w:rsidRPr="00FD21CA" w:rsidRDefault="00B51B2D" w:rsidP="00FD21CA">
            <w:pPr>
              <w:spacing w:after="0" w:line="240" w:lineRule="auto"/>
              <w:jc w:val="center"/>
              <w:rPr>
                <w:rFonts w:ascii="Times New Roman" w:hAnsi="Times New Roman"/>
                <w:lang w:eastAsia="lv-LV"/>
              </w:rPr>
            </w:pPr>
          </w:p>
        </w:tc>
      </w:tr>
      <w:tr w:rsidR="00B231A4" w:rsidRPr="00FD21CA" w14:paraId="1FA5CA44" w14:textId="77777777" w:rsidTr="00B51B2D">
        <w:tc>
          <w:tcPr>
            <w:tcW w:w="379" w:type="dxa"/>
            <w:vAlign w:val="center"/>
          </w:tcPr>
          <w:p w14:paraId="1E233F96" w14:textId="77777777" w:rsidR="00B231A4" w:rsidRPr="00FD21CA" w:rsidRDefault="00B231A4" w:rsidP="00FD21CA">
            <w:pPr>
              <w:spacing w:after="0" w:line="240" w:lineRule="auto"/>
              <w:jc w:val="center"/>
              <w:rPr>
                <w:rFonts w:ascii="Times New Roman" w:hAnsi="Times New Roman"/>
                <w:lang w:eastAsia="lv-LV"/>
              </w:rPr>
            </w:pPr>
            <w:r w:rsidRPr="00FD21CA">
              <w:rPr>
                <w:rFonts w:ascii="Times New Roman" w:hAnsi="Times New Roman"/>
                <w:lang w:eastAsia="lv-LV"/>
              </w:rPr>
              <w:t>7</w:t>
            </w:r>
          </w:p>
        </w:tc>
        <w:tc>
          <w:tcPr>
            <w:tcW w:w="7649" w:type="dxa"/>
          </w:tcPr>
          <w:p w14:paraId="494B16BD" w14:textId="77777777" w:rsidR="00B231A4" w:rsidRDefault="00B231A4" w:rsidP="00B231A4">
            <w:pPr>
              <w:spacing w:after="0" w:line="240" w:lineRule="auto"/>
              <w:rPr>
                <w:rFonts w:ascii="Times New Roman" w:hAnsi="Times New Roman"/>
                <w:lang w:eastAsia="lv-LV"/>
              </w:rPr>
            </w:pPr>
            <w:r>
              <w:rPr>
                <w:rFonts w:ascii="Times New Roman" w:hAnsi="Times New Roman"/>
                <w:lang w:eastAsia="lv-LV"/>
              </w:rPr>
              <w:t>The abstract i</w:t>
            </w:r>
            <w:r w:rsidRPr="00B231A4">
              <w:rPr>
                <w:rFonts w:ascii="Times New Roman" w:hAnsi="Times New Roman"/>
                <w:lang w:eastAsia="lv-LV"/>
              </w:rPr>
              <w:t>nclude</w:t>
            </w:r>
            <w:r>
              <w:rPr>
                <w:rFonts w:ascii="Times New Roman" w:hAnsi="Times New Roman"/>
                <w:lang w:eastAsia="lv-LV"/>
              </w:rPr>
              <w:t>s</w:t>
            </w:r>
            <w:r w:rsidRPr="00B231A4">
              <w:rPr>
                <w:rFonts w:ascii="Times New Roman" w:hAnsi="Times New Roman"/>
                <w:lang w:eastAsia="lv-LV"/>
              </w:rPr>
              <w:t xml:space="preserve"> 3-5 keywords</w:t>
            </w:r>
            <w:r>
              <w:rPr>
                <w:rFonts w:ascii="Times New Roman" w:hAnsi="Times New Roman"/>
                <w:lang w:eastAsia="lv-LV"/>
              </w:rPr>
              <w:t>.</w:t>
            </w:r>
          </w:p>
          <w:p w14:paraId="60B421CE" w14:textId="77777777" w:rsidR="00B231A4" w:rsidRDefault="00B231A4" w:rsidP="00B231A4">
            <w:pPr>
              <w:spacing w:after="0" w:line="240" w:lineRule="auto"/>
              <w:rPr>
                <w:rFonts w:ascii="Times New Roman" w:hAnsi="Times New Roman"/>
                <w:lang w:eastAsia="lv-LV"/>
              </w:rPr>
            </w:pPr>
            <w:r w:rsidRPr="00B231A4">
              <w:rPr>
                <w:rFonts w:ascii="Times New Roman" w:hAnsi="Times New Roman"/>
                <w:color w:val="FF0000"/>
                <w:lang w:eastAsia="lv-LV"/>
              </w:rPr>
              <w:t>Comment</w:t>
            </w:r>
            <w:r>
              <w:rPr>
                <w:rFonts w:ascii="Times New Roman" w:hAnsi="Times New Roman"/>
                <w:lang w:eastAsia="lv-LV"/>
              </w:rPr>
              <w:t>:</w:t>
            </w:r>
          </w:p>
          <w:p w14:paraId="7981D12C" w14:textId="77777777" w:rsidR="007164DE" w:rsidRDefault="007164DE" w:rsidP="00B231A4">
            <w:pPr>
              <w:spacing w:after="0" w:line="240" w:lineRule="auto"/>
              <w:rPr>
                <w:rFonts w:ascii="Times New Roman" w:hAnsi="Times New Roman"/>
                <w:lang w:eastAsia="lv-LV"/>
              </w:rPr>
            </w:pPr>
          </w:p>
        </w:tc>
        <w:tc>
          <w:tcPr>
            <w:tcW w:w="946" w:type="dxa"/>
            <w:vAlign w:val="center"/>
          </w:tcPr>
          <w:p w14:paraId="04427010" w14:textId="39593C4C" w:rsidR="00B231A4" w:rsidRPr="00FD21CA" w:rsidRDefault="007956DB" w:rsidP="00FD21CA">
            <w:pPr>
              <w:spacing w:after="0" w:line="240" w:lineRule="auto"/>
              <w:jc w:val="center"/>
              <w:rPr>
                <w:rFonts w:ascii="Times New Roman" w:hAnsi="Times New Roman"/>
                <w:lang w:eastAsia="lv-LV"/>
              </w:rPr>
            </w:pPr>
            <w:r w:rsidRPr="00133529">
              <w:rPr>
                <w:rFonts w:ascii="Aptos" w:hAnsi="Aptos"/>
                <w:sz w:val="48"/>
                <w:szCs w:val="48"/>
                <w:lang w:eastAsia="lv-LV"/>
              </w:rPr>
              <w:t>✓</w:t>
            </w:r>
          </w:p>
        </w:tc>
        <w:tc>
          <w:tcPr>
            <w:tcW w:w="880" w:type="dxa"/>
          </w:tcPr>
          <w:p w14:paraId="03D1B8A8" w14:textId="44ACEEFD" w:rsidR="00B231A4" w:rsidRPr="00FD21CA" w:rsidRDefault="00B231A4" w:rsidP="00FD21CA">
            <w:pPr>
              <w:spacing w:after="0" w:line="240" w:lineRule="auto"/>
              <w:jc w:val="center"/>
              <w:rPr>
                <w:rFonts w:ascii="Times New Roman" w:hAnsi="Times New Roman"/>
                <w:lang w:eastAsia="lv-LV"/>
              </w:rPr>
            </w:pPr>
          </w:p>
        </w:tc>
      </w:tr>
      <w:tr w:rsidR="00B51B2D" w:rsidRPr="00FD21CA" w14:paraId="26FB84D9" w14:textId="77777777" w:rsidTr="00B51B2D">
        <w:tc>
          <w:tcPr>
            <w:tcW w:w="379" w:type="dxa"/>
            <w:vAlign w:val="center"/>
          </w:tcPr>
          <w:p w14:paraId="364D6640" w14:textId="77777777" w:rsidR="00B51B2D" w:rsidRPr="00FD21CA" w:rsidRDefault="00B231A4" w:rsidP="00FD21CA">
            <w:pPr>
              <w:spacing w:after="0" w:line="240" w:lineRule="auto"/>
              <w:jc w:val="center"/>
              <w:rPr>
                <w:rFonts w:ascii="Times New Roman" w:hAnsi="Times New Roman"/>
                <w:lang w:eastAsia="lv-LV"/>
              </w:rPr>
            </w:pPr>
            <w:r w:rsidRPr="00FD21CA">
              <w:rPr>
                <w:rFonts w:ascii="Times New Roman" w:hAnsi="Times New Roman"/>
                <w:lang w:eastAsia="lv-LV"/>
              </w:rPr>
              <w:t>8</w:t>
            </w:r>
          </w:p>
        </w:tc>
        <w:tc>
          <w:tcPr>
            <w:tcW w:w="7649" w:type="dxa"/>
          </w:tcPr>
          <w:p w14:paraId="52586D08" w14:textId="77777777" w:rsidR="008922E9" w:rsidRDefault="00B51B2D" w:rsidP="008922E9">
            <w:pPr>
              <w:spacing w:after="0" w:line="240" w:lineRule="auto"/>
              <w:rPr>
                <w:rFonts w:ascii="Times New Roman" w:hAnsi="Times New Roman"/>
                <w:lang w:eastAsia="lv-LV"/>
              </w:rPr>
            </w:pPr>
            <w:r w:rsidRPr="00FD21CA">
              <w:rPr>
                <w:rFonts w:ascii="Times New Roman" w:hAnsi="Times New Roman"/>
                <w:lang w:eastAsia="zh-TW"/>
              </w:rPr>
              <w:t>The abstract is free from grammatical and spelling errors</w:t>
            </w:r>
            <w:r w:rsidR="008922E9">
              <w:rPr>
                <w:rFonts w:ascii="Times New Roman" w:hAnsi="Times New Roman"/>
                <w:lang w:eastAsia="zh-TW"/>
              </w:rPr>
              <w:t>.</w:t>
            </w:r>
            <w:r w:rsidRPr="00FD21CA">
              <w:rPr>
                <w:rFonts w:ascii="Times New Roman" w:hAnsi="Times New Roman"/>
                <w:lang w:eastAsia="zh-TW"/>
              </w:rPr>
              <w:t xml:space="preserve"> </w:t>
            </w:r>
          </w:p>
          <w:p w14:paraId="255BA632" w14:textId="77777777" w:rsidR="007164DE" w:rsidRDefault="00B51B2D" w:rsidP="008922E9">
            <w:pPr>
              <w:spacing w:after="0" w:line="240" w:lineRule="auto"/>
              <w:rPr>
                <w:rFonts w:ascii="Times New Roman" w:hAnsi="Times New Roman"/>
                <w:lang w:eastAsia="lv-LV"/>
              </w:rPr>
            </w:pPr>
            <w:r w:rsidRPr="00FD21CA">
              <w:rPr>
                <w:rFonts w:ascii="Times New Roman" w:hAnsi="Times New Roman"/>
                <w:color w:val="C00000"/>
                <w:lang w:eastAsia="lv-LV"/>
              </w:rPr>
              <w:t>Comment</w:t>
            </w:r>
            <w:r w:rsidRPr="00FD21CA">
              <w:rPr>
                <w:rFonts w:ascii="Times New Roman" w:hAnsi="Times New Roman"/>
                <w:lang w:eastAsia="lv-LV"/>
              </w:rPr>
              <w:t xml:space="preserve">: </w:t>
            </w:r>
          </w:p>
          <w:p w14:paraId="4803A148" w14:textId="77777777" w:rsidR="00B51B2D" w:rsidRPr="00FD21CA" w:rsidRDefault="00B51B2D" w:rsidP="008922E9">
            <w:pPr>
              <w:spacing w:after="0" w:line="240" w:lineRule="auto"/>
              <w:rPr>
                <w:rFonts w:ascii="Times New Roman" w:hAnsi="Times New Roman"/>
                <w:lang w:eastAsia="lv-LV"/>
              </w:rPr>
            </w:pPr>
            <w:r w:rsidRPr="00FD21CA">
              <w:rPr>
                <w:rFonts w:ascii="Times New Roman" w:hAnsi="Times New Roman"/>
                <w:lang w:eastAsia="lv-LV"/>
              </w:rPr>
              <w:t xml:space="preserve"> </w:t>
            </w:r>
          </w:p>
        </w:tc>
        <w:tc>
          <w:tcPr>
            <w:tcW w:w="946" w:type="dxa"/>
            <w:vAlign w:val="center"/>
          </w:tcPr>
          <w:p w14:paraId="4E4F2E2F" w14:textId="77777777" w:rsidR="00B51B2D" w:rsidRPr="00FD21CA" w:rsidRDefault="00B51B2D" w:rsidP="00FD21CA">
            <w:pPr>
              <w:spacing w:after="0" w:line="240" w:lineRule="auto"/>
              <w:jc w:val="center"/>
              <w:rPr>
                <w:rFonts w:ascii="Times New Roman" w:hAnsi="Times New Roman"/>
                <w:lang w:eastAsia="lv-LV"/>
              </w:rPr>
            </w:pPr>
          </w:p>
        </w:tc>
        <w:tc>
          <w:tcPr>
            <w:tcW w:w="880" w:type="dxa"/>
          </w:tcPr>
          <w:p w14:paraId="4EAB918C" w14:textId="00825917" w:rsidR="00B51B2D" w:rsidRPr="00FD21CA" w:rsidRDefault="00DC07D3" w:rsidP="00FD21CA">
            <w:pPr>
              <w:spacing w:after="0" w:line="240" w:lineRule="auto"/>
              <w:jc w:val="center"/>
              <w:rPr>
                <w:rFonts w:ascii="Times New Roman" w:hAnsi="Times New Roman"/>
                <w:lang w:eastAsia="lv-LV"/>
              </w:rPr>
            </w:pPr>
            <w:r w:rsidRPr="00133529">
              <w:rPr>
                <w:rFonts w:ascii="Aptos" w:hAnsi="Aptos"/>
                <w:sz w:val="48"/>
                <w:szCs w:val="48"/>
                <w:lang w:eastAsia="lv-LV"/>
              </w:rPr>
              <w:t>✓</w:t>
            </w:r>
          </w:p>
        </w:tc>
      </w:tr>
    </w:tbl>
    <w:p w14:paraId="1A243C45" w14:textId="77777777" w:rsidR="00F75966" w:rsidRPr="00000302" w:rsidRDefault="00F75966" w:rsidP="00EB7514">
      <w:pPr>
        <w:spacing w:after="0"/>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54"/>
      </w:tblGrid>
      <w:tr w:rsidR="00F75966" w:rsidRPr="00FD21CA" w14:paraId="6B78C49C" w14:textId="77777777" w:rsidTr="004C451D">
        <w:trPr>
          <w:trHeight w:val="45"/>
        </w:trPr>
        <w:tc>
          <w:tcPr>
            <w:tcW w:w="5000" w:type="pct"/>
            <w:shd w:val="clear" w:color="auto" w:fill="C6D9F1"/>
          </w:tcPr>
          <w:p w14:paraId="7B28E8D2" w14:textId="77777777" w:rsidR="00F75966" w:rsidRPr="00D923BC" w:rsidRDefault="00F75966" w:rsidP="004C451D">
            <w:pPr>
              <w:pStyle w:val="Default"/>
              <w:jc w:val="both"/>
              <w:rPr>
                <w:sz w:val="22"/>
                <w:szCs w:val="22"/>
              </w:rPr>
            </w:pPr>
            <w:r w:rsidRPr="00D923BC">
              <w:rPr>
                <w:color w:val="auto"/>
                <w:sz w:val="22"/>
                <w:szCs w:val="22"/>
              </w:rPr>
              <w:t>Suggestions for improvement</w:t>
            </w:r>
          </w:p>
        </w:tc>
      </w:tr>
      <w:tr w:rsidR="00F75966" w:rsidRPr="00FD21CA" w14:paraId="395CDA3A" w14:textId="77777777" w:rsidTr="004C451D">
        <w:trPr>
          <w:trHeight w:val="45"/>
        </w:trPr>
        <w:tc>
          <w:tcPr>
            <w:tcW w:w="5000" w:type="pct"/>
          </w:tcPr>
          <w:p w14:paraId="31B03EAD" w14:textId="38825CFB" w:rsidR="008922E9" w:rsidRPr="00D63D3D" w:rsidRDefault="007956DB" w:rsidP="00A258E0">
            <w:pPr>
              <w:pStyle w:val="Default"/>
              <w:jc w:val="both"/>
              <w:rPr>
                <w:sz w:val="22"/>
                <w:szCs w:val="22"/>
                <w:lang w:val="en-GB"/>
              </w:rPr>
            </w:pPr>
            <w:r w:rsidRPr="00D63D3D">
              <w:rPr>
                <w:sz w:val="22"/>
                <w:szCs w:val="22"/>
                <w:lang w:val="en-GB"/>
              </w:rPr>
              <w:t xml:space="preserve">In summary, the interpretation of the results seems mostly correct, but there is room for more clarity and detail in some areas to make the analysis more robust. For example: </w:t>
            </w:r>
          </w:p>
          <w:p w14:paraId="61B1620C" w14:textId="1E848E8C" w:rsidR="007956DB" w:rsidRPr="007956DB" w:rsidRDefault="007956DB" w:rsidP="007956DB">
            <w:pPr>
              <w:pStyle w:val="Default"/>
              <w:jc w:val="both"/>
              <w:rPr>
                <w:sz w:val="22"/>
                <w:szCs w:val="22"/>
                <w:lang w:val="en-MY"/>
              </w:rPr>
            </w:pPr>
            <w:r w:rsidRPr="007956DB">
              <w:rPr>
                <w:sz w:val="22"/>
                <w:szCs w:val="22"/>
                <w:lang w:val="en-MY"/>
              </w:rPr>
              <w:t>Clarify the pH suitability: Specify the crops being grown or explain the preferred pH range for the farm to provide context for the pH value of 6.84.</w:t>
            </w:r>
          </w:p>
          <w:p w14:paraId="6D0B44D7" w14:textId="3D7FF012" w:rsidR="007956DB" w:rsidRPr="007956DB" w:rsidRDefault="007956DB" w:rsidP="007956DB">
            <w:pPr>
              <w:pStyle w:val="Default"/>
              <w:jc w:val="both"/>
              <w:rPr>
                <w:sz w:val="22"/>
                <w:szCs w:val="22"/>
                <w:lang w:val="en-MY"/>
              </w:rPr>
            </w:pPr>
            <w:r w:rsidRPr="007956DB">
              <w:rPr>
                <w:sz w:val="22"/>
                <w:szCs w:val="22"/>
                <w:lang w:val="en-MY"/>
              </w:rPr>
              <w:t>Provide details on composting stages: Since composting usually involves an initial high-temperature phase (50-60°C) followed by a cooling period, it might be helpful to mention whether this process was followed. This will make the interpretation of the 29-30°C temperature more comprehensive.</w:t>
            </w:r>
          </w:p>
          <w:p w14:paraId="645CEE2E" w14:textId="0AFBF8D0" w:rsidR="007956DB" w:rsidRPr="007956DB" w:rsidRDefault="007956DB" w:rsidP="007956DB">
            <w:pPr>
              <w:pStyle w:val="Default"/>
              <w:jc w:val="both"/>
              <w:rPr>
                <w:sz w:val="22"/>
                <w:szCs w:val="22"/>
                <w:lang w:val="en-MY"/>
              </w:rPr>
            </w:pPr>
            <w:r w:rsidRPr="007956DB">
              <w:rPr>
                <w:sz w:val="22"/>
                <w:szCs w:val="22"/>
                <w:lang w:val="en-MY"/>
              </w:rPr>
              <w:t>Confirm safety for plant application: To strengthen the statement that the compost can be applied to plants, it would be beneficial to include whether the final compost was tested for pathogens, salts, or other factors that could affect plant health. You could mention whether the compost has been "matured" enough in terms of reducing potentially harmful elements, such as ammonia or pathogens.</w:t>
            </w:r>
          </w:p>
          <w:p w14:paraId="5C2A4123" w14:textId="0CAAA4C0" w:rsidR="007956DB" w:rsidRPr="00D63D3D" w:rsidRDefault="007956DB" w:rsidP="007956DB">
            <w:pPr>
              <w:pStyle w:val="Default"/>
              <w:jc w:val="both"/>
              <w:rPr>
                <w:sz w:val="22"/>
                <w:szCs w:val="22"/>
                <w:lang w:val="en-MY"/>
              </w:rPr>
            </w:pPr>
            <w:r w:rsidRPr="007956DB">
              <w:rPr>
                <w:sz w:val="22"/>
                <w:szCs w:val="22"/>
                <w:lang w:val="en-MY"/>
              </w:rPr>
              <w:t>Nutrient analysis specifics: While the general claim about animal manure’s nutritional value is correct, consider including more specific data on N, P, and K content in the compost. This would make the interpretation of its suitability for agricultural use more concrete.</w:t>
            </w:r>
          </w:p>
          <w:p w14:paraId="7C2AF061" w14:textId="77777777" w:rsidR="00D63D3D" w:rsidRPr="00D63D3D" w:rsidRDefault="00D63D3D" w:rsidP="00D63D3D">
            <w:pPr>
              <w:pStyle w:val="Default"/>
              <w:jc w:val="both"/>
              <w:rPr>
                <w:sz w:val="22"/>
                <w:szCs w:val="22"/>
                <w:lang w:val="en-GB"/>
              </w:rPr>
            </w:pPr>
          </w:p>
          <w:p w14:paraId="70C3E0C0" w14:textId="77777777" w:rsidR="007956DB" w:rsidRDefault="00D63D3D" w:rsidP="00D63D3D">
            <w:pPr>
              <w:pStyle w:val="Default"/>
              <w:jc w:val="both"/>
              <w:rPr>
                <w:lang w:val="en-GB"/>
              </w:rPr>
            </w:pPr>
            <w:r w:rsidRPr="00D63D3D">
              <w:rPr>
                <w:sz w:val="22"/>
                <w:szCs w:val="22"/>
                <w:lang w:val="en-GB"/>
              </w:rPr>
              <w:t>Overall, the conclusions are generally sound, but they would be more robust if</w:t>
            </w:r>
            <w:r w:rsidRPr="00D63D3D">
              <w:rPr>
                <w:lang w:val="en-GB"/>
              </w:rPr>
              <w:t xml:space="preserve"> they included additional context, more specific data from the study, and a clearer explanation of the composting process. With those additions, the conclusions could be considered fully supported by the results. </w:t>
            </w:r>
          </w:p>
          <w:p w14:paraId="71D55E40" w14:textId="77777777" w:rsidR="00D63D3D" w:rsidRDefault="00D63D3D" w:rsidP="00D63D3D">
            <w:pPr>
              <w:pStyle w:val="Default"/>
              <w:jc w:val="both"/>
              <w:rPr>
                <w:lang w:val="en-MY"/>
              </w:rPr>
            </w:pPr>
          </w:p>
          <w:p w14:paraId="2E6FD54F" w14:textId="77777777" w:rsidR="00D63D3D" w:rsidRPr="00D63D3D" w:rsidRDefault="00D63D3D" w:rsidP="00D63D3D">
            <w:pPr>
              <w:pStyle w:val="Default"/>
              <w:jc w:val="both"/>
              <w:rPr>
                <w:sz w:val="22"/>
                <w:szCs w:val="22"/>
                <w:lang w:val="en-MY"/>
              </w:rPr>
            </w:pPr>
            <w:r w:rsidRPr="00D63D3D">
              <w:rPr>
                <w:sz w:val="22"/>
                <w:szCs w:val="22"/>
                <w:lang w:val="en-MY"/>
              </w:rPr>
              <w:t>Grammar &amp; Spelling Review:</w:t>
            </w:r>
          </w:p>
          <w:p w14:paraId="135715BD" w14:textId="77777777" w:rsidR="00D63D3D" w:rsidRPr="00D63D3D" w:rsidRDefault="00D63D3D" w:rsidP="00D63D3D">
            <w:pPr>
              <w:pStyle w:val="Default"/>
              <w:numPr>
                <w:ilvl w:val="0"/>
                <w:numId w:val="8"/>
              </w:numPr>
              <w:jc w:val="both"/>
              <w:rPr>
                <w:sz w:val="22"/>
                <w:szCs w:val="22"/>
                <w:lang w:val="en-MY"/>
              </w:rPr>
            </w:pPr>
            <w:r w:rsidRPr="00D63D3D">
              <w:rPr>
                <w:sz w:val="22"/>
                <w:szCs w:val="22"/>
                <w:lang w:val="en-MY"/>
              </w:rPr>
              <w:t xml:space="preserve">"the composting process allows livestock farmers to reduce the amount of manure that is produced </w:t>
            </w:r>
            <w:r w:rsidRPr="00D63D3D">
              <w:rPr>
                <w:sz w:val="22"/>
                <w:szCs w:val="22"/>
                <w:lang w:val="en-MY"/>
              </w:rPr>
              <w:lastRenderedPageBreak/>
              <w:t>by the livestock"</w:t>
            </w:r>
          </w:p>
          <w:p w14:paraId="0EE9A591"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Issue: "The amount of manure that is produced by the livestock" is somewhat repetitive.</w:t>
            </w:r>
          </w:p>
          <w:p w14:paraId="34815E1B"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Suggested Edit: "The composting process allows livestock farmers to reduce the amount of manure produced by their livestock."</w:t>
            </w:r>
          </w:p>
          <w:p w14:paraId="6203EEA6" w14:textId="77777777" w:rsidR="00D63D3D" w:rsidRPr="00D63D3D" w:rsidRDefault="00D63D3D" w:rsidP="00D63D3D">
            <w:pPr>
              <w:pStyle w:val="Default"/>
              <w:numPr>
                <w:ilvl w:val="0"/>
                <w:numId w:val="8"/>
              </w:numPr>
              <w:jc w:val="both"/>
              <w:rPr>
                <w:sz w:val="22"/>
                <w:szCs w:val="22"/>
                <w:lang w:val="en-MY"/>
              </w:rPr>
            </w:pPr>
            <w:r w:rsidRPr="00D63D3D">
              <w:rPr>
                <w:sz w:val="22"/>
                <w:szCs w:val="22"/>
                <w:lang w:val="en-MY"/>
              </w:rPr>
              <w:t>"which must be disposed of in a manner that does not contaminate water supplies"</w:t>
            </w:r>
          </w:p>
          <w:p w14:paraId="4BE74306"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Issue: This sentence is fine grammatically but could be a bit smoother.</w:t>
            </w:r>
          </w:p>
          <w:p w14:paraId="02032C87"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Suggested Edit: "which must be disposed of in a way that does not contaminate water supplies."</w:t>
            </w:r>
          </w:p>
          <w:p w14:paraId="4ECFE75F" w14:textId="77777777" w:rsidR="00D63D3D" w:rsidRPr="00D63D3D" w:rsidRDefault="00D63D3D" w:rsidP="00D63D3D">
            <w:pPr>
              <w:pStyle w:val="Default"/>
              <w:numPr>
                <w:ilvl w:val="0"/>
                <w:numId w:val="8"/>
              </w:numPr>
              <w:jc w:val="both"/>
              <w:rPr>
                <w:sz w:val="22"/>
                <w:szCs w:val="22"/>
                <w:lang w:val="en-MY"/>
              </w:rPr>
            </w:pPr>
            <w:r w:rsidRPr="00D63D3D">
              <w:rPr>
                <w:sz w:val="22"/>
                <w:szCs w:val="22"/>
                <w:lang w:val="en-MY"/>
              </w:rPr>
              <w:t>"significantly lowers the odor and pest problems connected with manure."</w:t>
            </w:r>
          </w:p>
          <w:p w14:paraId="18EC076D"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Issue: "Connected with manure" can be better phrased.</w:t>
            </w:r>
          </w:p>
          <w:p w14:paraId="31E597E5"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Suggested Edit: "significantly reduces the odor and pest problems associated with manure."</w:t>
            </w:r>
          </w:p>
          <w:p w14:paraId="500107FA" w14:textId="77777777" w:rsidR="00D63D3D" w:rsidRPr="00D63D3D" w:rsidRDefault="00D63D3D" w:rsidP="00D63D3D">
            <w:pPr>
              <w:pStyle w:val="Default"/>
              <w:numPr>
                <w:ilvl w:val="0"/>
                <w:numId w:val="8"/>
              </w:numPr>
              <w:jc w:val="both"/>
              <w:rPr>
                <w:sz w:val="22"/>
                <w:szCs w:val="22"/>
                <w:lang w:val="en-MY"/>
              </w:rPr>
            </w:pPr>
            <w:r w:rsidRPr="00D63D3D">
              <w:rPr>
                <w:sz w:val="22"/>
                <w:szCs w:val="22"/>
                <w:lang w:val="en-MY"/>
              </w:rPr>
              <w:t>"As can be seen, the number of goat farmers in Malaysia is increasing, as is the amount of waste produced such as goat dung."</w:t>
            </w:r>
          </w:p>
          <w:p w14:paraId="529BEF37"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Issue: The phrasing "as is the amount of waste produced such as goat dung" feels awkward and could be clearer.</w:t>
            </w:r>
          </w:p>
          <w:p w14:paraId="4334F250"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Suggested Edit: "As can be seen, the number of goat farmers in Malaysia is increasing, along with the amount of waste produced, such as goat dung."</w:t>
            </w:r>
          </w:p>
          <w:p w14:paraId="6140BF07" w14:textId="77777777" w:rsidR="00D63D3D" w:rsidRPr="00D63D3D" w:rsidRDefault="00D63D3D" w:rsidP="00D63D3D">
            <w:pPr>
              <w:pStyle w:val="Default"/>
              <w:numPr>
                <w:ilvl w:val="0"/>
                <w:numId w:val="8"/>
              </w:numPr>
              <w:jc w:val="both"/>
              <w:rPr>
                <w:sz w:val="22"/>
                <w:szCs w:val="22"/>
                <w:lang w:val="en-MY"/>
              </w:rPr>
            </w:pPr>
            <w:r w:rsidRPr="00D63D3D">
              <w:rPr>
                <w:sz w:val="22"/>
                <w:szCs w:val="22"/>
                <w:lang w:val="en-MY"/>
              </w:rPr>
              <w:t>"According to a past study, composting products derived from animal waste, such as cow dung, goat dung, and chicken droppings, are frequently used in agriculture."</w:t>
            </w:r>
          </w:p>
          <w:p w14:paraId="0BED52D4"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Issue: The phrase "According to a past study" can be more concise.</w:t>
            </w:r>
          </w:p>
          <w:p w14:paraId="2A8F35FB"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Suggested Edit: "According to a previous study, compost products derived from animal waste, such as cow dung, goat dung, and chicken droppings, are frequently used in agriculture."</w:t>
            </w:r>
          </w:p>
          <w:p w14:paraId="5316A30B" w14:textId="77777777" w:rsidR="00D63D3D" w:rsidRPr="00D63D3D" w:rsidRDefault="00D63D3D" w:rsidP="00D63D3D">
            <w:pPr>
              <w:pStyle w:val="Default"/>
              <w:numPr>
                <w:ilvl w:val="0"/>
                <w:numId w:val="8"/>
              </w:numPr>
              <w:jc w:val="both"/>
              <w:rPr>
                <w:sz w:val="22"/>
                <w:szCs w:val="22"/>
                <w:lang w:val="en-MY"/>
              </w:rPr>
            </w:pPr>
            <w:r w:rsidRPr="00D63D3D">
              <w:rPr>
                <w:sz w:val="22"/>
                <w:szCs w:val="22"/>
                <w:lang w:val="en-MY"/>
              </w:rPr>
              <w:t>"For the composting process, it will be use the bedding system technique."</w:t>
            </w:r>
          </w:p>
          <w:p w14:paraId="2679B411"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Issue: "It will be use" is incorrect.</w:t>
            </w:r>
          </w:p>
          <w:p w14:paraId="25FDA633"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Suggested Edit: "For the composting process, the bedding system technique will be used."</w:t>
            </w:r>
          </w:p>
          <w:p w14:paraId="0EDDCAF2" w14:textId="77777777" w:rsidR="00D63D3D" w:rsidRPr="00D63D3D" w:rsidRDefault="00D63D3D" w:rsidP="00D63D3D">
            <w:pPr>
              <w:pStyle w:val="Default"/>
              <w:numPr>
                <w:ilvl w:val="0"/>
                <w:numId w:val="8"/>
              </w:numPr>
              <w:jc w:val="both"/>
              <w:rPr>
                <w:sz w:val="22"/>
                <w:szCs w:val="22"/>
                <w:lang w:val="en-MY"/>
              </w:rPr>
            </w:pPr>
            <w:r w:rsidRPr="00D63D3D">
              <w:rPr>
                <w:sz w:val="22"/>
                <w:szCs w:val="22"/>
                <w:lang w:val="en-MY"/>
              </w:rPr>
              <w:t>"the production of goat dung compost had a final pH value of 6.84"</w:t>
            </w:r>
          </w:p>
          <w:p w14:paraId="6DBF6646"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Issue: The "the" should be capitalized at the beginning of the sentence.</w:t>
            </w:r>
          </w:p>
          <w:p w14:paraId="62C38CC1"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Suggested Edit: "The production of goat dung compost had a final pH value of 6.84."</w:t>
            </w:r>
          </w:p>
          <w:p w14:paraId="02FBB5BD" w14:textId="77777777" w:rsidR="00D63D3D" w:rsidRPr="00D63D3D" w:rsidRDefault="00D63D3D" w:rsidP="00D63D3D">
            <w:pPr>
              <w:pStyle w:val="Default"/>
              <w:numPr>
                <w:ilvl w:val="0"/>
                <w:numId w:val="8"/>
              </w:numPr>
              <w:jc w:val="both"/>
              <w:rPr>
                <w:sz w:val="22"/>
                <w:szCs w:val="22"/>
                <w:lang w:val="en-MY"/>
              </w:rPr>
            </w:pPr>
            <w:r w:rsidRPr="00D63D3D">
              <w:rPr>
                <w:sz w:val="22"/>
                <w:szCs w:val="22"/>
                <w:lang w:val="en-MY"/>
              </w:rPr>
              <w:t>"which is the appropriate pH value for the farm."</w:t>
            </w:r>
          </w:p>
          <w:p w14:paraId="0D77BD2D"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Issue: The sentence is fine grammatically but could be slightly clearer with more context.</w:t>
            </w:r>
          </w:p>
          <w:p w14:paraId="45A10C97"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Suggested Edit: "which is considered the appropriate pH value for the farm."</w:t>
            </w:r>
          </w:p>
          <w:p w14:paraId="4E6CD1E6" w14:textId="77777777" w:rsidR="00D63D3D" w:rsidRPr="00D63D3D" w:rsidRDefault="00D63D3D" w:rsidP="00D63D3D">
            <w:pPr>
              <w:pStyle w:val="Default"/>
              <w:numPr>
                <w:ilvl w:val="0"/>
                <w:numId w:val="8"/>
              </w:numPr>
              <w:jc w:val="both"/>
              <w:rPr>
                <w:sz w:val="22"/>
                <w:szCs w:val="22"/>
                <w:lang w:val="en-MY"/>
              </w:rPr>
            </w:pPr>
            <w:r w:rsidRPr="00D63D3D">
              <w:rPr>
                <w:sz w:val="22"/>
                <w:szCs w:val="22"/>
                <w:lang w:val="en-MY"/>
              </w:rPr>
              <w:t>"In addition, the goat dung compost also obtained the appropriate temperature for matured compost, which is around 29-30℃ after 70 days through the composting process."</w:t>
            </w:r>
          </w:p>
          <w:p w14:paraId="3FBD449D"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Issue: "Obtained" is technically correct but "reached" or "achieved" may be more natural in this context.</w:t>
            </w:r>
          </w:p>
          <w:p w14:paraId="5AFE0FA1"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Suggested Edit: "In addition, the goat dung compost also reached the appropriate temperature for mature compost, around 29-30℃, after 70 days of the composting process."</w:t>
            </w:r>
          </w:p>
          <w:p w14:paraId="5FAA7019" w14:textId="77777777" w:rsidR="00D63D3D" w:rsidRPr="00D63D3D" w:rsidRDefault="00D63D3D" w:rsidP="00D63D3D">
            <w:pPr>
              <w:pStyle w:val="Default"/>
              <w:numPr>
                <w:ilvl w:val="0"/>
                <w:numId w:val="8"/>
              </w:numPr>
              <w:jc w:val="both"/>
              <w:rPr>
                <w:sz w:val="22"/>
                <w:szCs w:val="22"/>
                <w:lang w:val="en-MY"/>
              </w:rPr>
            </w:pPr>
            <w:r w:rsidRPr="00D63D3D">
              <w:rPr>
                <w:sz w:val="22"/>
                <w:szCs w:val="22"/>
                <w:lang w:val="en-MY"/>
              </w:rPr>
              <w:t>"Therefore, goat dung compost can be completely applied to the plant."</w:t>
            </w:r>
          </w:p>
          <w:p w14:paraId="289B5C67"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Issue: The phrasing "can be completely applied to the plant" is a bit awkward.</w:t>
            </w:r>
          </w:p>
          <w:p w14:paraId="6B34B5C7"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Suggested Edit: "Therefore, goat dung compost can be safely applied to plants."</w:t>
            </w:r>
          </w:p>
          <w:p w14:paraId="602E95BE" w14:textId="77777777" w:rsidR="00D63D3D" w:rsidRPr="00D63D3D" w:rsidRDefault="00D63D3D" w:rsidP="00D63D3D">
            <w:pPr>
              <w:pStyle w:val="Default"/>
              <w:numPr>
                <w:ilvl w:val="0"/>
                <w:numId w:val="8"/>
              </w:numPr>
              <w:jc w:val="both"/>
              <w:rPr>
                <w:sz w:val="22"/>
                <w:szCs w:val="22"/>
                <w:lang w:val="en-MY"/>
              </w:rPr>
            </w:pPr>
            <w:r w:rsidRPr="00D63D3D">
              <w:rPr>
                <w:sz w:val="22"/>
                <w:szCs w:val="22"/>
                <w:lang w:val="en-MY"/>
              </w:rPr>
              <w:t>"The nutritional value of animal manure cannot be overstated due to its beneficial effects on soil and crops, regardless of manure type."</w:t>
            </w:r>
          </w:p>
          <w:p w14:paraId="76337D00"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Issue: This sentence is grammatically correct but could benefit from a bit more clarity or specificity.</w:t>
            </w:r>
          </w:p>
          <w:p w14:paraId="304F672E" w14:textId="77777777" w:rsidR="00D63D3D" w:rsidRPr="00D63D3D" w:rsidRDefault="00D63D3D" w:rsidP="00D63D3D">
            <w:pPr>
              <w:pStyle w:val="Default"/>
              <w:numPr>
                <w:ilvl w:val="1"/>
                <w:numId w:val="8"/>
              </w:numPr>
              <w:jc w:val="both"/>
              <w:rPr>
                <w:sz w:val="22"/>
                <w:szCs w:val="22"/>
                <w:lang w:val="en-MY"/>
              </w:rPr>
            </w:pPr>
            <w:r w:rsidRPr="00D63D3D">
              <w:rPr>
                <w:sz w:val="22"/>
                <w:szCs w:val="22"/>
                <w:lang w:val="en-MY"/>
              </w:rPr>
              <w:t>Suggested Edit: "The nutritional value of animal manure is significant due to its beneficial effects on soil and crops, regardless of the type of manure."</w:t>
            </w:r>
          </w:p>
          <w:p w14:paraId="7BAD1072" w14:textId="0BFF223F" w:rsidR="00D63D3D" w:rsidRPr="007956DB" w:rsidRDefault="00D63D3D" w:rsidP="00D63D3D">
            <w:pPr>
              <w:pStyle w:val="Default"/>
              <w:jc w:val="both"/>
              <w:rPr>
                <w:sz w:val="22"/>
                <w:szCs w:val="22"/>
                <w:lang w:val="en-MY"/>
              </w:rPr>
            </w:pPr>
          </w:p>
        </w:tc>
      </w:tr>
    </w:tbl>
    <w:p w14:paraId="71A72A7F" w14:textId="77777777" w:rsidR="00F75966" w:rsidRPr="00EB7514" w:rsidRDefault="00F75966" w:rsidP="00EB7514"/>
    <w:sectPr w:rsidR="00F75966" w:rsidRPr="00EB7514" w:rsidSect="00555120">
      <w:pgSz w:w="11906" w:h="16838" w:code="9"/>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CD029" w14:textId="77777777" w:rsidR="0024012F" w:rsidRDefault="0024012F" w:rsidP="008B44BF">
      <w:pPr>
        <w:spacing w:after="0" w:line="240" w:lineRule="auto"/>
      </w:pPr>
      <w:r>
        <w:separator/>
      </w:r>
    </w:p>
  </w:endnote>
  <w:endnote w:type="continuationSeparator" w:id="0">
    <w:p w14:paraId="6D8784A3" w14:textId="77777777" w:rsidR="0024012F" w:rsidRDefault="0024012F" w:rsidP="008B4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A58B1B" w14:textId="77777777" w:rsidR="0024012F" w:rsidRDefault="0024012F" w:rsidP="008B44BF">
      <w:pPr>
        <w:spacing w:after="0" w:line="240" w:lineRule="auto"/>
      </w:pPr>
      <w:r>
        <w:separator/>
      </w:r>
    </w:p>
  </w:footnote>
  <w:footnote w:type="continuationSeparator" w:id="0">
    <w:p w14:paraId="11F17C37" w14:textId="77777777" w:rsidR="0024012F" w:rsidRDefault="0024012F" w:rsidP="008B4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11CE2"/>
    <w:multiLevelType w:val="hybridMultilevel"/>
    <w:tmpl w:val="ED06A0FE"/>
    <w:lvl w:ilvl="0" w:tplc="DD6C2BF8">
      <w:start w:val="1"/>
      <w:numFmt w:val="decimal"/>
      <w:pStyle w:val="Header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C2E7998"/>
    <w:multiLevelType w:val="multilevel"/>
    <w:tmpl w:val="155020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847FA2"/>
    <w:multiLevelType w:val="hybridMultilevel"/>
    <w:tmpl w:val="8F8C61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5BA44DD"/>
    <w:multiLevelType w:val="hybridMultilevel"/>
    <w:tmpl w:val="74626AAC"/>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292A7D89"/>
    <w:multiLevelType w:val="multilevel"/>
    <w:tmpl w:val="7624C6F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7706733A"/>
    <w:multiLevelType w:val="multilevel"/>
    <w:tmpl w:val="4D96EA40"/>
    <w:lvl w:ilvl="0">
      <w:start w:val="1"/>
      <w:numFmt w:val="decimal"/>
      <w:pStyle w:val="Header1"/>
      <w:lvlText w:val="%1."/>
      <w:lvlJc w:val="left"/>
      <w:pPr>
        <w:tabs>
          <w:tab w:val="num" w:pos="360"/>
        </w:tabs>
        <w:ind w:left="360" w:hanging="360"/>
      </w:pPr>
      <w:rPr>
        <w:rFonts w:ascii="Verdana" w:hAnsi="Verdana" w:cs="Times New Roman" w:hint="default"/>
        <w:b/>
        <w:i w:val="0"/>
        <w:sz w:val="24"/>
        <w:szCs w:val="24"/>
      </w:rPr>
    </w:lvl>
    <w:lvl w:ilvl="1">
      <w:start w:val="1"/>
      <w:numFmt w:val="decimal"/>
      <w:lvlText w:val="%1.%2."/>
      <w:lvlJc w:val="left"/>
      <w:pPr>
        <w:tabs>
          <w:tab w:val="num" w:pos="605"/>
        </w:tabs>
        <w:ind w:left="605" w:hanging="605"/>
      </w:pPr>
      <w:rPr>
        <w:rFonts w:ascii="Verdana" w:hAnsi="Verdana" w:cs="Times New Roman" w:hint="default"/>
        <w:b/>
        <w:i w:val="0"/>
        <w:sz w:val="22"/>
        <w:szCs w:val="22"/>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78D438E4"/>
    <w:multiLevelType w:val="hybridMultilevel"/>
    <w:tmpl w:val="41FA7A28"/>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7" w15:restartNumberingAfterBreak="0">
    <w:nsid w:val="78D84639"/>
    <w:multiLevelType w:val="multilevel"/>
    <w:tmpl w:val="76D8B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75577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3786670">
    <w:abstractNumId w:val="7"/>
  </w:num>
  <w:num w:numId="3" w16cid:durableId="1132597109">
    <w:abstractNumId w:val="5"/>
  </w:num>
  <w:num w:numId="4" w16cid:durableId="1799184726">
    <w:abstractNumId w:val="0"/>
  </w:num>
  <w:num w:numId="5" w16cid:durableId="1340160168">
    <w:abstractNumId w:val="2"/>
  </w:num>
  <w:num w:numId="6" w16cid:durableId="600379277">
    <w:abstractNumId w:val="4"/>
  </w:num>
  <w:num w:numId="7" w16cid:durableId="607397357">
    <w:abstractNumId w:val="3"/>
  </w:num>
  <w:num w:numId="8" w16cid:durableId="1515530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4E0C"/>
    <w:rsid w:val="00000302"/>
    <w:rsid w:val="000273C7"/>
    <w:rsid w:val="000450FB"/>
    <w:rsid w:val="000605E7"/>
    <w:rsid w:val="00064F14"/>
    <w:rsid w:val="000751B5"/>
    <w:rsid w:val="0007777B"/>
    <w:rsid w:val="000869BE"/>
    <w:rsid w:val="000B17CE"/>
    <w:rsid w:val="000D3296"/>
    <w:rsid w:val="00117BAC"/>
    <w:rsid w:val="00133529"/>
    <w:rsid w:val="00151FBD"/>
    <w:rsid w:val="001603C9"/>
    <w:rsid w:val="00162E64"/>
    <w:rsid w:val="00193AB7"/>
    <w:rsid w:val="001B10A7"/>
    <w:rsid w:val="001C6388"/>
    <w:rsid w:val="001D20CD"/>
    <w:rsid w:val="001D5A3E"/>
    <w:rsid w:val="001E2275"/>
    <w:rsid w:val="001F1CF3"/>
    <w:rsid w:val="00211FED"/>
    <w:rsid w:val="00223579"/>
    <w:rsid w:val="0024012F"/>
    <w:rsid w:val="0026735B"/>
    <w:rsid w:val="002C4067"/>
    <w:rsid w:val="002E113C"/>
    <w:rsid w:val="002E2BF1"/>
    <w:rsid w:val="00356418"/>
    <w:rsid w:val="00357397"/>
    <w:rsid w:val="00360393"/>
    <w:rsid w:val="00364E0C"/>
    <w:rsid w:val="003656A7"/>
    <w:rsid w:val="003669AD"/>
    <w:rsid w:val="00367819"/>
    <w:rsid w:val="00384020"/>
    <w:rsid w:val="0038526A"/>
    <w:rsid w:val="003D39F5"/>
    <w:rsid w:val="003D7D20"/>
    <w:rsid w:val="003E17CD"/>
    <w:rsid w:val="003E7018"/>
    <w:rsid w:val="003F44A6"/>
    <w:rsid w:val="003F6047"/>
    <w:rsid w:val="00402FF0"/>
    <w:rsid w:val="0041181A"/>
    <w:rsid w:val="00412253"/>
    <w:rsid w:val="00427A5F"/>
    <w:rsid w:val="00432C2E"/>
    <w:rsid w:val="00444651"/>
    <w:rsid w:val="00464FC6"/>
    <w:rsid w:val="00466E92"/>
    <w:rsid w:val="00480B1D"/>
    <w:rsid w:val="00487030"/>
    <w:rsid w:val="00494339"/>
    <w:rsid w:val="004A516B"/>
    <w:rsid w:val="004C3F97"/>
    <w:rsid w:val="004C451D"/>
    <w:rsid w:val="0050600B"/>
    <w:rsid w:val="00512C25"/>
    <w:rsid w:val="00524B4F"/>
    <w:rsid w:val="00555120"/>
    <w:rsid w:val="00571F1C"/>
    <w:rsid w:val="005747A1"/>
    <w:rsid w:val="005756A9"/>
    <w:rsid w:val="00580D18"/>
    <w:rsid w:val="005B1D98"/>
    <w:rsid w:val="005C1A4F"/>
    <w:rsid w:val="005F3E4D"/>
    <w:rsid w:val="00606823"/>
    <w:rsid w:val="00615238"/>
    <w:rsid w:val="00621496"/>
    <w:rsid w:val="00647B3C"/>
    <w:rsid w:val="0065189D"/>
    <w:rsid w:val="00666460"/>
    <w:rsid w:val="00673335"/>
    <w:rsid w:val="00674515"/>
    <w:rsid w:val="006914FA"/>
    <w:rsid w:val="006924F6"/>
    <w:rsid w:val="006937EF"/>
    <w:rsid w:val="006A4804"/>
    <w:rsid w:val="006B6547"/>
    <w:rsid w:val="006B671A"/>
    <w:rsid w:val="006B7F1D"/>
    <w:rsid w:val="006C2779"/>
    <w:rsid w:val="006C48CE"/>
    <w:rsid w:val="006D3543"/>
    <w:rsid w:val="006D5C70"/>
    <w:rsid w:val="006E4231"/>
    <w:rsid w:val="006F78D7"/>
    <w:rsid w:val="007164DE"/>
    <w:rsid w:val="007401EC"/>
    <w:rsid w:val="00757A12"/>
    <w:rsid w:val="00761B4E"/>
    <w:rsid w:val="00766D46"/>
    <w:rsid w:val="0077505A"/>
    <w:rsid w:val="00784BD0"/>
    <w:rsid w:val="007956DB"/>
    <w:rsid w:val="007B0C34"/>
    <w:rsid w:val="007B1B5B"/>
    <w:rsid w:val="007C2561"/>
    <w:rsid w:val="007C3798"/>
    <w:rsid w:val="008138C2"/>
    <w:rsid w:val="00862CD3"/>
    <w:rsid w:val="0087596C"/>
    <w:rsid w:val="00883194"/>
    <w:rsid w:val="008922E9"/>
    <w:rsid w:val="008977A9"/>
    <w:rsid w:val="008B44BF"/>
    <w:rsid w:val="008B7914"/>
    <w:rsid w:val="008E5F3C"/>
    <w:rsid w:val="0091319A"/>
    <w:rsid w:val="00914F4D"/>
    <w:rsid w:val="00924D80"/>
    <w:rsid w:val="00931886"/>
    <w:rsid w:val="009417DF"/>
    <w:rsid w:val="00952F41"/>
    <w:rsid w:val="00983F50"/>
    <w:rsid w:val="009873BB"/>
    <w:rsid w:val="009A6735"/>
    <w:rsid w:val="009C725B"/>
    <w:rsid w:val="009D0D9E"/>
    <w:rsid w:val="009D72C1"/>
    <w:rsid w:val="00A258E0"/>
    <w:rsid w:val="00A30237"/>
    <w:rsid w:val="00A34108"/>
    <w:rsid w:val="00A34C7C"/>
    <w:rsid w:val="00A3671B"/>
    <w:rsid w:val="00A37678"/>
    <w:rsid w:val="00A42487"/>
    <w:rsid w:val="00A511B7"/>
    <w:rsid w:val="00A53F47"/>
    <w:rsid w:val="00A57BE1"/>
    <w:rsid w:val="00A825D5"/>
    <w:rsid w:val="00A90823"/>
    <w:rsid w:val="00AA2F74"/>
    <w:rsid w:val="00AB78FA"/>
    <w:rsid w:val="00AE3F24"/>
    <w:rsid w:val="00B15C40"/>
    <w:rsid w:val="00B22E62"/>
    <w:rsid w:val="00B231A4"/>
    <w:rsid w:val="00B465BA"/>
    <w:rsid w:val="00B51B2D"/>
    <w:rsid w:val="00B51BB5"/>
    <w:rsid w:val="00B70240"/>
    <w:rsid w:val="00B752B9"/>
    <w:rsid w:val="00B80BB6"/>
    <w:rsid w:val="00B810AB"/>
    <w:rsid w:val="00B83B38"/>
    <w:rsid w:val="00B91A1F"/>
    <w:rsid w:val="00B96CEB"/>
    <w:rsid w:val="00BA666C"/>
    <w:rsid w:val="00BB5B4C"/>
    <w:rsid w:val="00BE124C"/>
    <w:rsid w:val="00BF4727"/>
    <w:rsid w:val="00C059AE"/>
    <w:rsid w:val="00C05AEB"/>
    <w:rsid w:val="00C125C3"/>
    <w:rsid w:val="00C2386E"/>
    <w:rsid w:val="00C252BB"/>
    <w:rsid w:val="00C37C0B"/>
    <w:rsid w:val="00C42C2F"/>
    <w:rsid w:val="00C51BAF"/>
    <w:rsid w:val="00C616A5"/>
    <w:rsid w:val="00C65F3B"/>
    <w:rsid w:val="00CA0872"/>
    <w:rsid w:val="00CC7C2D"/>
    <w:rsid w:val="00CF1118"/>
    <w:rsid w:val="00D20019"/>
    <w:rsid w:val="00D20851"/>
    <w:rsid w:val="00D277B9"/>
    <w:rsid w:val="00D37D61"/>
    <w:rsid w:val="00D45F9D"/>
    <w:rsid w:val="00D6097E"/>
    <w:rsid w:val="00D63D3D"/>
    <w:rsid w:val="00D6661F"/>
    <w:rsid w:val="00D66F79"/>
    <w:rsid w:val="00D818FA"/>
    <w:rsid w:val="00D86D9F"/>
    <w:rsid w:val="00D923BC"/>
    <w:rsid w:val="00DA6F46"/>
    <w:rsid w:val="00DC07D3"/>
    <w:rsid w:val="00DC5C01"/>
    <w:rsid w:val="00DD5279"/>
    <w:rsid w:val="00E0328A"/>
    <w:rsid w:val="00E324EF"/>
    <w:rsid w:val="00E41C46"/>
    <w:rsid w:val="00E44C94"/>
    <w:rsid w:val="00E46751"/>
    <w:rsid w:val="00E50801"/>
    <w:rsid w:val="00E619C2"/>
    <w:rsid w:val="00E65EE3"/>
    <w:rsid w:val="00E75FDD"/>
    <w:rsid w:val="00EA250F"/>
    <w:rsid w:val="00EB1BF7"/>
    <w:rsid w:val="00EB7514"/>
    <w:rsid w:val="00EC2003"/>
    <w:rsid w:val="00EC4AA8"/>
    <w:rsid w:val="00EE3100"/>
    <w:rsid w:val="00EF56E5"/>
    <w:rsid w:val="00F010AA"/>
    <w:rsid w:val="00F37FC6"/>
    <w:rsid w:val="00F506AB"/>
    <w:rsid w:val="00F60CE5"/>
    <w:rsid w:val="00F63724"/>
    <w:rsid w:val="00F75966"/>
    <w:rsid w:val="00F76062"/>
    <w:rsid w:val="00F80FC1"/>
    <w:rsid w:val="00F832DA"/>
    <w:rsid w:val="00F94300"/>
    <w:rsid w:val="00F943CF"/>
    <w:rsid w:val="00FB45BA"/>
    <w:rsid w:val="00FC264B"/>
    <w:rsid w:val="00FD21CA"/>
    <w:rsid w:val="00FE1416"/>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E65011"/>
  <w15:docId w15:val="{B465BBAB-B79A-4B43-95B8-8B74F4B6C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MY" w:eastAsia="en-MY"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6AB"/>
    <w:pPr>
      <w:spacing w:after="200" w:line="276" w:lineRule="auto"/>
    </w:pPr>
    <w:rPr>
      <w:sz w:val="22"/>
      <w:szCs w:val="22"/>
      <w:lang w:val="en-GB" w:eastAsia="en-US"/>
    </w:rPr>
  </w:style>
  <w:style w:type="paragraph" w:styleId="Heading1">
    <w:name w:val="heading 1"/>
    <w:basedOn w:val="Normal"/>
    <w:next w:val="Normal"/>
    <w:link w:val="Heading1Char"/>
    <w:uiPriority w:val="99"/>
    <w:qFormat/>
    <w:rsid w:val="008B44BF"/>
    <w:pPr>
      <w:keepNext/>
      <w:spacing w:before="240" w:after="60" w:line="240" w:lineRule="auto"/>
      <w:outlineLvl w:val="0"/>
    </w:pPr>
    <w:rPr>
      <w:rFonts w:ascii="Arial" w:eastAsia="SimSun" w:hAnsi="Arial" w:cs="Arial"/>
      <w:b/>
      <w:bCs/>
      <w:kern w:val="32"/>
      <w:sz w:val="32"/>
      <w:szCs w:val="32"/>
      <w:lang w:val="en-US" w:eastAsia="zh-CN"/>
    </w:rPr>
  </w:style>
  <w:style w:type="paragraph" w:styleId="Heading3">
    <w:name w:val="heading 3"/>
    <w:basedOn w:val="Normal"/>
    <w:next w:val="Normal"/>
    <w:link w:val="Heading3Char"/>
    <w:semiHidden/>
    <w:unhideWhenUsed/>
    <w:qFormat/>
    <w:locked/>
    <w:rsid w:val="00D63D3D"/>
    <w:pPr>
      <w:keepNext/>
      <w:spacing w:before="240" w:after="60"/>
      <w:outlineLvl w:val="2"/>
    </w:pPr>
    <w:rPr>
      <w:rFonts w:ascii="Cambria" w:eastAsia="SimSun" w:hAnsi="Cambria"/>
      <w:b/>
      <w:bCs/>
      <w:sz w:val="26"/>
      <w:szCs w:val="26"/>
    </w:rPr>
  </w:style>
  <w:style w:type="paragraph" w:styleId="Heading5">
    <w:name w:val="heading 5"/>
    <w:basedOn w:val="Normal"/>
    <w:next w:val="Normal"/>
    <w:link w:val="Heading5Char"/>
    <w:uiPriority w:val="99"/>
    <w:qFormat/>
    <w:rsid w:val="00D277B9"/>
    <w:pPr>
      <w:spacing w:before="240" w:after="60" w:line="240" w:lineRule="auto"/>
      <w:outlineLvl w:val="4"/>
    </w:pPr>
    <w:rPr>
      <w:rFonts w:eastAsia="Times New Roman"/>
      <w:b/>
      <w:bCs/>
      <w:i/>
      <w:iCs/>
      <w:sz w:val="26"/>
      <w:szCs w:val="26"/>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B44BF"/>
    <w:rPr>
      <w:rFonts w:ascii="Arial" w:eastAsia="SimSun" w:hAnsi="Arial" w:cs="Arial"/>
      <w:b/>
      <w:bCs/>
      <w:kern w:val="32"/>
      <w:sz w:val="32"/>
      <w:szCs w:val="32"/>
      <w:lang w:val="en-US" w:eastAsia="zh-CN"/>
    </w:rPr>
  </w:style>
  <w:style w:type="character" w:customStyle="1" w:styleId="Heading5Char">
    <w:name w:val="Heading 5 Char"/>
    <w:link w:val="Heading5"/>
    <w:uiPriority w:val="99"/>
    <w:locked/>
    <w:rsid w:val="00D277B9"/>
    <w:rPr>
      <w:rFonts w:ascii="Calibri" w:hAnsi="Calibri" w:cs="Times New Roman"/>
      <w:b/>
      <w:bCs/>
      <w:i/>
      <w:iCs/>
      <w:sz w:val="26"/>
      <w:szCs w:val="26"/>
      <w:lang w:val="en-US" w:eastAsia="lv-LV"/>
    </w:rPr>
  </w:style>
  <w:style w:type="paragraph" w:styleId="ListParagraph">
    <w:name w:val="List Paragraph"/>
    <w:basedOn w:val="Normal"/>
    <w:uiPriority w:val="99"/>
    <w:qFormat/>
    <w:rsid w:val="00364E0C"/>
    <w:pPr>
      <w:spacing w:after="0" w:line="240" w:lineRule="auto"/>
      <w:ind w:left="720"/>
    </w:pPr>
    <w:rPr>
      <w:rFonts w:ascii="Times New Roman" w:hAnsi="Times New Roman"/>
      <w:sz w:val="24"/>
      <w:szCs w:val="24"/>
      <w:lang w:eastAsia="en-GB"/>
    </w:rPr>
  </w:style>
  <w:style w:type="character" w:styleId="Hyperlink">
    <w:name w:val="Hyperlink"/>
    <w:uiPriority w:val="99"/>
    <w:rsid w:val="00A57BE1"/>
    <w:rPr>
      <w:rFonts w:cs="Times New Roman"/>
      <w:color w:val="FFFFFF"/>
      <w:u w:val="none"/>
      <w:effect w:val="none"/>
    </w:rPr>
  </w:style>
  <w:style w:type="paragraph" w:customStyle="1" w:styleId="bodytext">
    <w:name w:val="bodytext"/>
    <w:basedOn w:val="Normal"/>
    <w:uiPriority w:val="99"/>
    <w:rsid w:val="00A57BE1"/>
    <w:pPr>
      <w:spacing w:before="100" w:beforeAutospacing="1" w:after="100" w:afterAutospacing="1" w:line="240" w:lineRule="auto"/>
    </w:pPr>
    <w:rPr>
      <w:rFonts w:ascii="Times New Roman" w:eastAsia="Times New Roman" w:hAnsi="Times New Roman"/>
      <w:sz w:val="24"/>
      <w:szCs w:val="24"/>
      <w:lang w:eastAsia="en-GB"/>
    </w:rPr>
  </w:style>
  <w:style w:type="paragraph" w:styleId="PlainText">
    <w:name w:val="Plain Text"/>
    <w:basedOn w:val="Normal"/>
    <w:link w:val="PlainTextChar"/>
    <w:uiPriority w:val="99"/>
    <w:rsid w:val="00EC4AA8"/>
    <w:pPr>
      <w:spacing w:after="0" w:line="240" w:lineRule="auto"/>
    </w:pPr>
    <w:rPr>
      <w:szCs w:val="21"/>
    </w:rPr>
  </w:style>
  <w:style w:type="character" w:customStyle="1" w:styleId="PlainTextChar">
    <w:name w:val="Plain Text Char"/>
    <w:link w:val="PlainText"/>
    <w:uiPriority w:val="99"/>
    <w:locked/>
    <w:rsid w:val="00EC4AA8"/>
    <w:rPr>
      <w:rFonts w:ascii="Calibri" w:hAnsi="Calibri" w:cs="Times New Roman"/>
      <w:sz w:val="21"/>
      <w:szCs w:val="21"/>
    </w:rPr>
  </w:style>
  <w:style w:type="paragraph" w:customStyle="1" w:styleId="TitleofPaper">
    <w:name w:val="Title of Paper"/>
    <w:basedOn w:val="Normal"/>
    <w:uiPriority w:val="99"/>
    <w:rsid w:val="008B44BF"/>
    <w:pPr>
      <w:spacing w:beforeLines="200" w:after="360" w:line="240" w:lineRule="auto"/>
      <w:jc w:val="center"/>
    </w:pPr>
    <w:rPr>
      <w:rFonts w:ascii="Times New Roman" w:eastAsia="MS Mincho" w:hAnsi="Times New Roman"/>
      <w:b/>
      <w:bCs/>
      <w:sz w:val="32"/>
      <w:szCs w:val="40"/>
      <w:lang w:val="en-US" w:eastAsia="zh-CN"/>
    </w:rPr>
  </w:style>
  <w:style w:type="paragraph" w:customStyle="1" w:styleId="Author">
    <w:name w:val="Author"/>
    <w:basedOn w:val="Normal"/>
    <w:uiPriority w:val="99"/>
    <w:rsid w:val="008B44BF"/>
    <w:pPr>
      <w:tabs>
        <w:tab w:val="left" w:pos="1800"/>
        <w:tab w:val="left" w:pos="3510"/>
      </w:tabs>
      <w:spacing w:after="0" w:line="360" w:lineRule="auto"/>
      <w:jc w:val="center"/>
    </w:pPr>
    <w:rPr>
      <w:rFonts w:ascii="Times New Roman" w:eastAsia="MS Mincho" w:hAnsi="Times New Roman"/>
      <w:sz w:val="24"/>
      <w:lang w:val="en-US" w:eastAsia="zh-CN"/>
    </w:rPr>
  </w:style>
  <w:style w:type="paragraph" w:styleId="BodyText0">
    <w:name w:val="Body Text"/>
    <w:basedOn w:val="Normal"/>
    <w:link w:val="BodyTextChar"/>
    <w:uiPriority w:val="99"/>
    <w:rsid w:val="008B44BF"/>
    <w:pPr>
      <w:spacing w:afterLines="25" w:line="280" w:lineRule="exact"/>
      <w:ind w:firstLine="357"/>
      <w:jc w:val="both"/>
    </w:pPr>
    <w:rPr>
      <w:rFonts w:ascii="Times New Roman" w:eastAsia="SimSun" w:hAnsi="Times New Roman"/>
      <w:szCs w:val="20"/>
      <w:lang w:eastAsia="zh-CN"/>
    </w:rPr>
  </w:style>
  <w:style w:type="character" w:customStyle="1" w:styleId="BodyTextChar">
    <w:name w:val="Body Text Char"/>
    <w:link w:val="BodyText0"/>
    <w:uiPriority w:val="99"/>
    <w:locked/>
    <w:rsid w:val="008B44BF"/>
    <w:rPr>
      <w:rFonts w:ascii="Times New Roman" w:eastAsia="SimSun" w:hAnsi="Times New Roman" w:cs="Times New Roman"/>
      <w:sz w:val="20"/>
      <w:szCs w:val="20"/>
      <w:lang w:eastAsia="zh-CN"/>
    </w:rPr>
  </w:style>
  <w:style w:type="paragraph" w:styleId="FootnoteText">
    <w:name w:val="footnote text"/>
    <w:basedOn w:val="Normal"/>
    <w:link w:val="FootnoteTextChar"/>
    <w:uiPriority w:val="99"/>
    <w:semiHidden/>
    <w:rsid w:val="008B44BF"/>
    <w:pPr>
      <w:snapToGrid w:val="0"/>
      <w:spacing w:after="0" w:line="240" w:lineRule="auto"/>
    </w:pPr>
    <w:rPr>
      <w:rFonts w:ascii="Times New Roman" w:eastAsia="SimSun" w:hAnsi="Times New Roman"/>
      <w:sz w:val="18"/>
      <w:szCs w:val="18"/>
      <w:lang w:val="en-US" w:eastAsia="zh-CN"/>
    </w:rPr>
  </w:style>
  <w:style w:type="character" w:customStyle="1" w:styleId="FootnoteTextChar">
    <w:name w:val="Footnote Text Char"/>
    <w:link w:val="FootnoteText"/>
    <w:uiPriority w:val="99"/>
    <w:semiHidden/>
    <w:locked/>
    <w:rsid w:val="008B44BF"/>
    <w:rPr>
      <w:rFonts w:ascii="Times New Roman" w:eastAsia="SimSun" w:hAnsi="Times New Roman" w:cs="Times New Roman"/>
      <w:sz w:val="18"/>
      <w:szCs w:val="18"/>
      <w:lang w:val="en-US" w:eastAsia="zh-CN"/>
    </w:rPr>
  </w:style>
  <w:style w:type="character" w:styleId="FootnoteReference">
    <w:name w:val="footnote reference"/>
    <w:uiPriority w:val="99"/>
    <w:semiHidden/>
    <w:rsid w:val="008B44BF"/>
    <w:rPr>
      <w:rFonts w:cs="Times New Roman"/>
      <w:vertAlign w:val="superscript"/>
    </w:rPr>
  </w:style>
  <w:style w:type="paragraph" w:customStyle="1" w:styleId="keywords">
    <w:name w:val="keywords"/>
    <w:basedOn w:val="Normal"/>
    <w:uiPriority w:val="99"/>
    <w:rsid w:val="008B44BF"/>
    <w:pPr>
      <w:spacing w:before="120" w:afterLines="50" w:line="280" w:lineRule="exact"/>
      <w:ind w:left="425" w:right="431"/>
      <w:jc w:val="both"/>
    </w:pPr>
    <w:rPr>
      <w:rFonts w:ascii="Times New Roman" w:eastAsia="MS Mincho" w:hAnsi="Times New Roman"/>
      <w:sz w:val="20"/>
      <w:szCs w:val="20"/>
      <w:lang w:eastAsia="zh-CN"/>
    </w:rPr>
  </w:style>
  <w:style w:type="character" w:customStyle="1" w:styleId="abstractheadChar">
    <w:name w:val="abstract head Char"/>
    <w:uiPriority w:val="99"/>
    <w:rsid w:val="008B44BF"/>
    <w:rPr>
      <w:rFonts w:eastAsia="SimSun"/>
      <w:b/>
      <w:sz w:val="24"/>
      <w:lang w:val="en-US" w:eastAsia="zh-CN"/>
    </w:rPr>
  </w:style>
  <w:style w:type="character" w:customStyle="1" w:styleId="keywordheadChar">
    <w:name w:val="keyword head Char"/>
    <w:uiPriority w:val="99"/>
    <w:rsid w:val="008B44BF"/>
    <w:rPr>
      <w:rFonts w:eastAsia="MS Mincho"/>
      <w:b/>
      <w:sz w:val="24"/>
      <w:lang w:val="en-GB" w:eastAsia="zh-CN"/>
    </w:rPr>
  </w:style>
  <w:style w:type="paragraph" w:styleId="Bibliography">
    <w:name w:val="Bibliography"/>
    <w:basedOn w:val="Normal"/>
    <w:next w:val="Normal"/>
    <w:uiPriority w:val="99"/>
    <w:rsid w:val="008B44BF"/>
    <w:pPr>
      <w:spacing w:after="0" w:line="240" w:lineRule="auto"/>
    </w:pPr>
    <w:rPr>
      <w:rFonts w:ascii="Times New Roman" w:eastAsia="SimSun" w:hAnsi="Times New Roman"/>
      <w:sz w:val="20"/>
      <w:szCs w:val="20"/>
      <w:lang w:val="en-US" w:eastAsia="zh-CN"/>
    </w:rPr>
  </w:style>
  <w:style w:type="paragraph" w:customStyle="1" w:styleId="Header1">
    <w:name w:val="Header 1"/>
    <w:basedOn w:val="Normal"/>
    <w:uiPriority w:val="99"/>
    <w:rsid w:val="00952F41"/>
    <w:pPr>
      <w:numPr>
        <w:numId w:val="3"/>
      </w:numPr>
      <w:spacing w:before="240" w:after="120" w:line="240" w:lineRule="exact"/>
    </w:pPr>
    <w:rPr>
      <w:rFonts w:ascii="Times New Roman" w:eastAsia="SimSun" w:hAnsi="Times New Roman"/>
      <w:b/>
      <w:bCs/>
      <w:sz w:val="28"/>
      <w:szCs w:val="28"/>
      <w:lang w:val="en-US" w:eastAsia="zh-CN"/>
    </w:rPr>
  </w:style>
  <w:style w:type="paragraph" w:customStyle="1" w:styleId="Header2">
    <w:name w:val="Header 2"/>
    <w:basedOn w:val="Header1"/>
    <w:autoRedefine/>
    <w:uiPriority w:val="99"/>
    <w:rsid w:val="00952F41"/>
    <w:pPr>
      <w:numPr>
        <w:numId w:val="4"/>
      </w:numPr>
      <w:spacing w:after="0" w:line="360" w:lineRule="auto"/>
      <w:ind w:left="567" w:hanging="567"/>
    </w:pPr>
    <w:rPr>
      <w:rFonts w:ascii="Verdana" w:hAnsi="Verdana"/>
      <w:sz w:val="22"/>
      <w:szCs w:val="22"/>
    </w:rPr>
  </w:style>
  <w:style w:type="paragraph" w:styleId="BodyTextIndent">
    <w:name w:val="Body Text Indent"/>
    <w:basedOn w:val="Normal"/>
    <w:link w:val="BodyTextIndentChar"/>
    <w:uiPriority w:val="99"/>
    <w:rsid w:val="00F010AA"/>
    <w:pPr>
      <w:spacing w:after="120"/>
      <w:ind w:left="283"/>
    </w:pPr>
  </w:style>
  <w:style w:type="character" w:customStyle="1" w:styleId="BodyTextIndentChar">
    <w:name w:val="Body Text Indent Char"/>
    <w:link w:val="BodyTextIndent"/>
    <w:uiPriority w:val="99"/>
    <w:locked/>
    <w:rsid w:val="00F010AA"/>
    <w:rPr>
      <w:rFonts w:cs="Times New Roman"/>
    </w:rPr>
  </w:style>
  <w:style w:type="table" w:styleId="TableGrid">
    <w:name w:val="Table Grid"/>
    <w:basedOn w:val="TableNormal"/>
    <w:uiPriority w:val="99"/>
    <w:rsid w:val="00F010A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F010AA"/>
    <w:pPr>
      <w:spacing w:after="0" w:line="240" w:lineRule="auto"/>
      <w:jc w:val="center"/>
    </w:pPr>
    <w:rPr>
      <w:rFonts w:ascii="Times New Roman" w:eastAsia="Times New Roman" w:hAnsi="Times New Roman"/>
      <w:b/>
      <w:bCs/>
      <w:sz w:val="24"/>
      <w:szCs w:val="24"/>
      <w:lang w:eastAsia="ru-RU"/>
    </w:rPr>
  </w:style>
  <w:style w:type="character" w:customStyle="1" w:styleId="TitleChar">
    <w:name w:val="Title Char"/>
    <w:link w:val="Title"/>
    <w:uiPriority w:val="99"/>
    <w:locked/>
    <w:rsid w:val="00F010AA"/>
    <w:rPr>
      <w:rFonts w:ascii="Times New Roman" w:hAnsi="Times New Roman" w:cs="Times New Roman"/>
      <w:b/>
      <w:bCs/>
      <w:sz w:val="24"/>
      <w:szCs w:val="24"/>
      <w:lang w:eastAsia="ru-RU"/>
    </w:rPr>
  </w:style>
  <w:style w:type="paragraph" w:customStyle="1" w:styleId="Default">
    <w:name w:val="Default"/>
    <w:uiPriority w:val="99"/>
    <w:rsid w:val="00F010AA"/>
    <w:pPr>
      <w:widowControl w:val="0"/>
      <w:autoSpaceDE w:val="0"/>
      <w:autoSpaceDN w:val="0"/>
      <w:adjustRightInd w:val="0"/>
    </w:pPr>
    <w:rPr>
      <w:rFonts w:ascii="Times New Roman" w:eastAsia="Microsoft YaHei" w:hAnsi="Times New Roman"/>
      <w:color w:val="000000"/>
      <w:sz w:val="24"/>
      <w:szCs w:val="24"/>
      <w:lang w:val="en-US" w:eastAsia="zh-CN"/>
    </w:rPr>
  </w:style>
  <w:style w:type="character" w:styleId="Strong">
    <w:name w:val="Strong"/>
    <w:uiPriority w:val="99"/>
    <w:qFormat/>
    <w:rsid w:val="006D3543"/>
    <w:rPr>
      <w:rFonts w:cs="Times New Roman"/>
      <w:b/>
      <w:bCs/>
    </w:rPr>
  </w:style>
  <w:style w:type="character" w:styleId="Emphasis">
    <w:name w:val="Emphasis"/>
    <w:uiPriority w:val="99"/>
    <w:qFormat/>
    <w:rsid w:val="006D3543"/>
    <w:rPr>
      <w:rFonts w:cs="Times New Roman"/>
      <w:i/>
      <w:iCs/>
    </w:rPr>
  </w:style>
  <w:style w:type="paragraph" w:styleId="HTMLPreformatted">
    <w:name w:val="HTML Preformatted"/>
    <w:basedOn w:val="Normal"/>
    <w:link w:val="HTMLPreformattedChar"/>
    <w:uiPriority w:val="99"/>
    <w:rsid w:val="000B17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GB"/>
    </w:rPr>
  </w:style>
  <w:style w:type="character" w:customStyle="1" w:styleId="HTMLPreformattedChar">
    <w:name w:val="HTML Preformatted Char"/>
    <w:link w:val="HTMLPreformatted"/>
    <w:uiPriority w:val="99"/>
    <w:locked/>
    <w:rsid w:val="000B17CE"/>
    <w:rPr>
      <w:rFonts w:ascii="Courier New" w:hAnsi="Courier New" w:cs="Courier New"/>
      <w:sz w:val="20"/>
      <w:szCs w:val="20"/>
      <w:lang w:eastAsia="en-GB"/>
    </w:rPr>
  </w:style>
  <w:style w:type="paragraph" w:styleId="BalloonText">
    <w:name w:val="Balloon Text"/>
    <w:basedOn w:val="Normal"/>
    <w:link w:val="BalloonTextChar"/>
    <w:uiPriority w:val="99"/>
    <w:semiHidden/>
    <w:rsid w:val="00427A5F"/>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427A5F"/>
    <w:rPr>
      <w:rFonts w:ascii="Tahoma" w:hAnsi="Tahoma" w:cs="Tahoma"/>
      <w:sz w:val="16"/>
      <w:szCs w:val="16"/>
    </w:rPr>
  </w:style>
  <w:style w:type="paragraph" w:styleId="NormalWeb">
    <w:name w:val="Normal (Web)"/>
    <w:basedOn w:val="Normal"/>
    <w:uiPriority w:val="99"/>
    <w:semiHidden/>
    <w:rsid w:val="00674515"/>
    <w:pPr>
      <w:spacing w:before="100" w:beforeAutospacing="1" w:after="100" w:afterAutospacing="1" w:line="240" w:lineRule="auto"/>
    </w:pPr>
    <w:rPr>
      <w:rFonts w:ascii="Times" w:hAnsi="Times"/>
      <w:sz w:val="20"/>
      <w:szCs w:val="20"/>
      <w:lang w:val="en-US"/>
    </w:rPr>
  </w:style>
  <w:style w:type="character" w:styleId="CommentReference">
    <w:name w:val="annotation reference"/>
    <w:uiPriority w:val="99"/>
    <w:semiHidden/>
    <w:rsid w:val="00EA250F"/>
    <w:rPr>
      <w:rFonts w:cs="Times New Roman"/>
      <w:sz w:val="16"/>
      <w:szCs w:val="16"/>
    </w:rPr>
  </w:style>
  <w:style w:type="paragraph" w:styleId="CommentText">
    <w:name w:val="annotation text"/>
    <w:basedOn w:val="Normal"/>
    <w:link w:val="CommentTextChar"/>
    <w:uiPriority w:val="99"/>
    <w:semiHidden/>
    <w:rsid w:val="00EA250F"/>
    <w:pPr>
      <w:spacing w:line="240" w:lineRule="auto"/>
    </w:pPr>
    <w:rPr>
      <w:sz w:val="20"/>
      <w:szCs w:val="20"/>
    </w:rPr>
  </w:style>
  <w:style w:type="character" w:customStyle="1" w:styleId="CommentTextChar">
    <w:name w:val="Comment Text Char"/>
    <w:link w:val="CommentText"/>
    <w:uiPriority w:val="99"/>
    <w:semiHidden/>
    <w:locked/>
    <w:rsid w:val="00EA250F"/>
    <w:rPr>
      <w:rFonts w:cs="Times New Roman"/>
      <w:sz w:val="20"/>
      <w:szCs w:val="20"/>
    </w:rPr>
  </w:style>
  <w:style w:type="paragraph" w:styleId="CommentSubject">
    <w:name w:val="annotation subject"/>
    <w:basedOn w:val="CommentText"/>
    <w:next w:val="CommentText"/>
    <w:link w:val="CommentSubjectChar"/>
    <w:uiPriority w:val="99"/>
    <w:semiHidden/>
    <w:rsid w:val="00EA250F"/>
    <w:rPr>
      <w:b/>
      <w:bCs/>
    </w:rPr>
  </w:style>
  <w:style w:type="character" w:customStyle="1" w:styleId="CommentSubjectChar">
    <w:name w:val="Comment Subject Char"/>
    <w:link w:val="CommentSubject"/>
    <w:uiPriority w:val="99"/>
    <w:semiHidden/>
    <w:locked/>
    <w:rsid w:val="00EA250F"/>
    <w:rPr>
      <w:rFonts w:cs="Times New Roman"/>
      <w:b/>
      <w:bCs/>
      <w:sz w:val="20"/>
      <w:szCs w:val="20"/>
    </w:rPr>
  </w:style>
  <w:style w:type="character" w:customStyle="1" w:styleId="Heading3Char">
    <w:name w:val="Heading 3 Char"/>
    <w:link w:val="Heading3"/>
    <w:semiHidden/>
    <w:rsid w:val="00D63D3D"/>
    <w:rPr>
      <w:rFonts w:ascii="Cambria" w:eastAsia="SimSun" w:hAnsi="Cambria" w:cs="Times New Roman"/>
      <w:b/>
      <w:bCs/>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857113">
      <w:bodyDiv w:val="1"/>
      <w:marLeft w:val="0"/>
      <w:marRight w:val="0"/>
      <w:marTop w:val="0"/>
      <w:marBottom w:val="0"/>
      <w:divBdr>
        <w:top w:val="none" w:sz="0" w:space="0" w:color="auto"/>
        <w:left w:val="none" w:sz="0" w:space="0" w:color="auto"/>
        <w:bottom w:val="none" w:sz="0" w:space="0" w:color="auto"/>
        <w:right w:val="none" w:sz="0" w:space="0" w:color="auto"/>
      </w:divBdr>
    </w:div>
    <w:div w:id="483159569">
      <w:bodyDiv w:val="1"/>
      <w:marLeft w:val="0"/>
      <w:marRight w:val="0"/>
      <w:marTop w:val="0"/>
      <w:marBottom w:val="0"/>
      <w:divBdr>
        <w:top w:val="none" w:sz="0" w:space="0" w:color="auto"/>
        <w:left w:val="none" w:sz="0" w:space="0" w:color="auto"/>
        <w:bottom w:val="none" w:sz="0" w:space="0" w:color="auto"/>
        <w:right w:val="none" w:sz="0" w:space="0" w:color="auto"/>
      </w:divBdr>
    </w:div>
    <w:div w:id="774325914">
      <w:bodyDiv w:val="1"/>
      <w:marLeft w:val="0"/>
      <w:marRight w:val="0"/>
      <w:marTop w:val="0"/>
      <w:marBottom w:val="0"/>
      <w:divBdr>
        <w:top w:val="none" w:sz="0" w:space="0" w:color="auto"/>
        <w:left w:val="none" w:sz="0" w:space="0" w:color="auto"/>
        <w:bottom w:val="none" w:sz="0" w:space="0" w:color="auto"/>
        <w:right w:val="none" w:sz="0" w:space="0" w:color="auto"/>
      </w:divBdr>
    </w:div>
    <w:div w:id="844324812">
      <w:bodyDiv w:val="1"/>
      <w:marLeft w:val="0"/>
      <w:marRight w:val="0"/>
      <w:marTop w:val="0"/>
      <w:marBottom w:val="0"/>
      <w:divBdr>
        <w:top w:val="none" w:sz="0" w:space="0" w:color="auto"/>
        <w:left w:val="none" w:sz="0" w:space="0" w:color="auto"/>
        <w:bottom w:val="none" w:sz="0" w:space="0" w:color="auto"/>
        <w:right w:val="none" w:sz="0" w:space="0" w:color="auto"/>
      </w:divBdr>
    </w:div>
    <w:div w:id="1575512123">
      <w:marLeft w:val="0"/>
      <w:marRight w:val="0"/>
      <w:marTop w:val="0"/>
      <w:marBottom w:val="0"/>
      <w:divBdr>
        <w:top w:val="none" w:sz="0" w:space="0" w:color="auto"/>
        <w:left w:val="none" w:sz="0" w:space="0" w:color="auto"/>
        <w:bottom w:val="none" w:sz="0" w:space="0" w:color="auto"/>
        <w:right w:val="none" w:sz="0" w:space="0" w:color="auto"/>
      </w:divBdr>
    </w:div>
    <w:div w:id="1575512125">
      <w:marLeft w:val="0"/>
      <w:marRight w:val="0"/>
      <w:marTop w:val="0"/>
      <w:marBottom w:val="0"/>
      <w:divBdr>
        <w:top w:val="none" w:sz="0" w:space="0" w:color="auto"/>
        <w:left w:val="none" w:sz="0" w:space="0" w:color="auto"/>
        <w:bottom w:val="none" w:sz="0" w:space="0" w:color="auto"/>
        <w:right w:val="none" w:sz="0" w:space="0" w:color="auto"/>
      </w:divBdr>
      <w:divsChild>
        <w:div w:id="1575512139">
          <w:marLeft w:val="0"/>
          <w:marRight w:val="0"/>
          <w:marTop w:val="0"/>
          <w:marBottom w:val="0"/>
          <w:divBdr>
            <w:top w:val="none" w:sz="0" w:space="0" w:color="auto"/>
            <w:left w:val="none" w:sz="0" w:space="0" w:color="auto"/>
            <w:bottom w:val="none" w:sz="0" w:space="0" w:color="auto"/>
            <w:right w:val="none" w:sz="0" w:space="0" w:color="auto"/>
          </w:divBdr>
          <w:divsChild>
            <w:div w:id="1575512129">
              <w:marLeft w:val="0"/>
              <w:marRight w:val="0"/>
              <w:marTop w:val="0"/>
              <w:marBottom w:val="0"/>
              <w:divBdr>
                <w:top w:val="none" w:sz="0" w:space="0" w:color="auto"/>
                <w:left w:val="none" w:sz="0" w:space="0" w:color="auto"/>
                <w:bottom w:val="none" w:sz="0" w:space="0" w:color="auto"/>
                <w:right w:val="none" w:sz="0" w:space="0" w:color="auto"/>
              </w:divBdr>
              <w:divsChild>
                <w:div w:id="15755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12128">
      <w:marLeft w:val="0"/>
      <w:marRight w:val="0"/>
      <w:marTop w:val="0"/>
      <w:marBottom w:val="0"/>
      <w:divBdr>
        <w:top w:val="none" w:sz="0" w:space="0" w:color="auto"/>
        <w:left w:val="none" w:sz="0" w:space="0" w:color="auto"/>
        <w:bottom w:val="none" w:sz="0" w:space="0" w:color="auto"/>
        <w:right w:val="none" w:sz="0" w:space="0" w:color="auto"/>
      </w:divBdr>
    </w:div>
    <w:div w:id="1575512130">
      <w:marLeft w:val="0"/>
      <w:marRight w:val="0"/>
      <w:marTop w:val="0"/>
      <w:marBottom w:val="0"/>
      <w:divBdr>
        <w:top w:val="none" w:sz="0" w:space="0" w:color="auto"/>
        <w:left w:val="none" w:sz="0" w:space="0" w:color="auto"/>
        <w:bottom w:val="none" w:sz="0" w:space="0" w:color="auto"/>
        <w:right w:val="none" w:sz="0" w:space="0" w:color="auto"/>
      </w:divBdr>
    </w:div>
    <w:div w:id="1575512132">
      <w:marLeft w:val="0"/>
      <w:marRight w:val="0"/>
      <w:marTop w:val="0"/>
      <w:marBottom w:val="0"/>
      <w:divBdr>
        <w:top w:val="none" w:sz="0" w:space="0" w:color="auto"/>
        <w:left w:val="none" w:sz="0" w:space="0" w:color="auto"/>
        <w:bottom w:val="none" w:sz="0" w:space="0" w:color="auto"/>
        <w:right w:val="none" w:sz="0" w:space="0" w:color="auto"/>
      </w:divBdr>
      <w:divsChild>
        <w:div w:id="1575512143">
          <w:marLeft w:val="375"/>
          <w:marRight w:val="180"/>
          <w:marTop w:val="0"/>
          <w:marBottom w:val="0"/>
          <w:divBdr>
            <w:top w:val="none" w:sz="0" w:space="0" w:color="auto"/>
            <w:left w:val="none" w:sz="0" w:space="0" w:color="auto"/>
            <w:bottom w:val="none" w:sz="0" w:space="0" w:color="auto"/>
            <w:right w:val="none" w:sz="0" w:space="0" w:color="auto"/>
          </w:divBdr>
          <w:divsChild>
            <w:div w:id="1575512141">
              <w:marLeft w:val="0"/>
              <w:marRight w:val="0"/>
              <w:marTop w:val="0"/>
              <w:marBottom w:val="0"/>
              <w:divBdr>
                <w:top w:val="none" w:sz="0" w:space="0" w:color="auto"/>
                <w:left w:val="none" w:sz="0" w:space="0" w:color="auto"/>
                <w:bottom w:val="none" w:sz="0" w:space="0" w:color="auto"/>
                <w:right w:val="none" w:sz="0" w:space="0" w:color="auto"/>
              </w:divBdr>
              <w:divsChild>
                <w:div w:id="1575512126">
                  <w:marLeft w:val="2520"/>
                  <w:marRight w:val="0"/>
                  <w:marTop w:val="0"/>
                  <w:marBottom w:val="0"/>
                  <w:divBdr>
                    <w:top w:val="none" w:sz="0" w:space="0" w:color="auto"/>
                    <w:left w:val="none" w:sz="0" w:space="0" w:color="auto"/>
                    <w:bottom w:val="none" w:sz="0" w:space="0" w:color="auto"/>
                    <w:right w:val="none" w:sz="0" w:space="0" w:color="auto"/>
                  </w:divBdr>
                  <w:divsChild>
                    <w:div w:id="1575512137">
                      <w:marLeft w:val="0"/>
                      <w:marRight w:val="0"/>
                      <w:marTop w:val="0"/>
                      <w:marBottom w:val="0"/>
                      <w:divBdr>
                        <w:top w:val="none" w:sz="0" w:space="0" w:color="auto"/>
                        <w:left w:val="none" w:sz="0" w:space="0" w:color="auto"/>
                        <w:bottom w:val="none" w:sz="0" w:space="0" w:color="auto"/>
                        <w:right w:val="none" w:sz="0" w:space="0" w:color="auto"/>
                      </w:divBdr>
                      <w:divsChild>
                        <w:div w:id="1575512136">
                          <w:marLeft w:val="0"/>
                          <w:marRight w:val="0"/>
                          <w:marTop w:val="0"/>
                          <w:marBottom w:val="0"/>
                          <w:divBdr>
                            <w:top w:val="none" w:sz="0" w:space="0" w:color="auto"/>
                            <w:left w:val="none" w:sz="0" w:space="0" w:color="auto"/>
                            <w:bottom w:val="none" w:sz="0" w:space="0" w:color="auto"/>
                            <w:right w:val="none" w:sz="0" w:space="0" w:color="auto"/>
                          </w:divBdr>
                          <w:divsChild>
                            <w:div w:id="1575512134">
                              <w:marLeft w:val="0"/>
                              <w:marRight w:val="0"/>
                              <w:marTop w:val="0"/>
                              <w:marBottom w:val="0"/>
                              <w:divBdr>
                                <w:top w:val="none" w:sz="0" w:space="0" w:color="auto"/>
                                <w:left w:val="none" w:sz="0" w:space="0" w:color="auto"/>
                                <w:bottom w:val="none" w:sz="0" w:space="0" w:color="auto"/>
                                <w:right w:val="none" w:sz="0" w:space="0" w:color="auto"/>
                              </w:divBdr>
                              <w:divsChild>
                                <w:div w:id="157551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5512133">
      <w:marLeft w:val="0"/>
      <w:marRight w:val="0"/>
      <w:marTop w:val="0"/>
      <w:marBottom w:val="0"/>
      <w:divBdr>
        <w:top w:val="none" w:sz="0" w:space="0" w:color="auto"/>
        <w:left w:val="none" w:sz="0" w:space="0" w:color="auto"/>
        <w:bottom w:val="none" w:sz="0" w:space="0" w:color="auto"/>
        <w:right w:val="none" w:sz="0" w:space="0" w:color="auto"/>
      </w:divBdr>
      <w:divsChild>
        <w:div w:id="1575512135">
          <w:marLeft w:val="0"/>
          <w:marRight w:val="0"/>
          <w:marTop w:val="0"/>
          <w:marBottom w:val="0"/>
          <w:divBdr>
            <w:top w:val="none" w:sz="0" w:space="0" w:color="auto"/>
            <w:left w:val="none" w:sz="0" w:space="0" w:color="auto"/>
            <w:bottom w:val="none" w:sz="0" w:space="0" w:color="auto"/>
            <w:right w:val="none" w:sz="0" w:space="0" w:color="auto"/>
          </w:divBdr>
          <w:divsChild>
            <w:div w:id="1575512131">
              <w:marLeft w:val="0"/>
              <w:marRight w:val="0"/>
              <w:marTop w:val="0"/>
              <w:marBottom w:val="0"/>
              <w:divBdr>
                <w:top w:val="none" w:sz="0" w:space="0" w:color="auto"/>
                <w:left w:val="none" w:sz="0" w:space="0" w:color="auto"/>
                <w:bottom w:val="none" w:sz="0" w:space="0" w:color="auto"/>
                <w:right w:val="none" w:sz="0" w:space="0" w:color="auto"/>
              </w:divBdr>
              <w:divsChild>
                <w:div w:id="15755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12138">
      <w:marLeft w:val="0"/>
      <w:marRight w:val="0"/>
      <w:marTop w:val="0"/>
      <w:marBottom w:val="0"/>
      <w:divBdr>
        <w:top w:val="none" w:sz="0" w:space="0" w:color="auto"/>
        <w:left w:val="none" w:sz="0" w:space="0" w:color="auto"/>
        <w:bottom w:val="none" w:sz="0" w:space="0" w:color="auto"/>
        <w:right w:val="none" w:sz="0" w:space="0" w:color="auto"/>
      </w:divBdr>
    </w:div>
    <w:div w:id="1575512140">
      <w:marLeft w:val="0"/>
      <w:marRight w:val="0"/>
      <w:marTop w:val="0"/>
      <w:marBottom w:val="0"/>
      <w:divBdr>
        <w:top w:val="none" w:sz="0" w:space="0" w:color="auto"/>
        <w:left w:val="none" w:sz="0" w:space="0" w:color="auto"/>
        <w:bottom w:val="none" w:sz="0" w:space="0" w:color="auto"/>
        <w:right w:val="none" w:sz="0" w:space="0" w:color="auto"/>
      </w:divBdr>
    </w:div>
    <w:div w:id="15755121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938</TotalTime>
  <Pages>2</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Abstract Review Form</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Review Form</dc:title>
  <dc:subject/>
  <dc:creator>Biruta</dc:creator>
  <cp:keywords/>
  <dc:description/>
  <cp:lastModifiedBy>NURUL MAYZAITUL AZWA BINTI JAMALUDIN</cp:lastModifiedBy>
  <cp:revision>9</cp:revision>
  <cp:lastPrinted>2015-02-26T12:17:00Z</cp:lastPrinted>
  <dcterms:created xsi:type="dcterms:W3CDTF">2024-09-07T03:29:00Z</dcterms:created>
  <dcterms:modified xsi:type="dcterms:W3CDTF">2024-11-07T23:55:00Z</dcterms:modified>
</cp:coreProperties>
</file>