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5C096" w14:textId="77777777" w:rsidR="00765941" w:rsidRDefault="00765941" w:rsidP="00765941">
      <w:pPr>
        <w:spacing w:line="240" w:lineRule="auto"/>
        <w:jc w:val="center"/>
        <w:rPr>
          <w:rFonts w:ascii="Times New Roman" w:hAnsi="Times New Roman" w:cs="Times New Roman"/>
          <w:b/>
          <w:bCs/>
          <w:sz w:val="26"/>
          <w:szCs w:val="26"/>
          <w:lang w:val="en-US"/>
        </w:rPr>
      </w:pPr>
    </w:p>
    <w:p w14:paraId="0BF9997B" w14:textId="7C7661A7" w:rsidR="00765941" w:rsidRDefault="001105CB" w:rsidP="00765941">
      <w:pPr>
        <w:spacing w:line="240" w:lineRule="auto"/>
        <w:jc w:val="center"/>
        <w:rPr>
          <w:rFonts w:ascii="Times New Roman" w:hAnsi="Times New Roman" w:cs="Times New Roman"/>
          <w:b/>
          <w:bCs/>
          <w:sz w:val="26"/>
          <w:szCs w:val="26"/>
          <w:lang w:val="en-US"/>
        </w:rPr>
      </w:pPr>
      <w:r>
        <w:rPr>
          <w:rFonts w:ascii="Times New Roman" w:hAnsi="Times New Roman" w:cs="Times New Roman"/>
          <w:b/>
          <w:bCs/>
          <w:sz w:val="26"/>
          <w:szCs w:val="26"/>
          <w:lang w:val="en-US"/>
        </w:rPr>
        <w:t>APLIKASI TERAPI RASIONAL EMOTIF TINGKAH LAKU (REBT) DALAM MENGURUS SENSITIVITI DIRI DAN KEPERCAYAAN NEGATIF.</w:t>
      </w:r>
    </w:p>
    <w:p w14:paraId="0844FAA8" w14:textId="105BBFAB" w:rsidR="00765941" w:rsidRDefault="00765941" w:rsidP="00765941">
      <w:pPr>
        <w:spacing w:line="240" w:lineRule="auto"/>
        <w:jc w:val="center"/>
        <w:rPr>
          <w:rFonts w:ascii="Times New Roman" w:hAnsi="Times New Roman" w:cs="Times New Roman"/>
          <w:b/>
          <w:bCs/>
          <w:lang w:val="en-US"/>
        </w:rPr>
      </w:pPr>
      <w:r>
        <w:rPr>
          <w:rFonts w:ascii="Times New Roman" w:hAnsi="Times New Roman" w:cs="Times New Roman"/>
          <w:b/>
          <w:bCs/>
          <w:lang w:val="en-US"/>
        </w:rPr>
        <w:t xml:space="preserve">Nur </w:t>
      </w:r>
      <w:proofErr w:type="spellStart"/>
      <w:r>
        <w:rPr>
          <w:rFonts w:ascii="Times New Roman" w:hAnsi="Times New Roman" w:cs="Times New Roman"/>
          <w:b/>
          <w:bCs/>
          <w:lang w:val="en-US"/>
        </w:rPr>
        <w:t>Umizah</w:t>
      </w:r>
      <w:proofErr w:type="spellEnd"/>
      <w:r>
        <w:rPr>
          <w:rFonts w:ascii="Times New Roman" w:hAnsi="Times New Roman" w:cs="Times New Roman"/>
          <w:b/>
          <w:bCs/>
          <w:lang w:val="en-US"/>
        </w:rPr>
        <w:t xml:space="preserve"> Binti </w:t>
      </w:r>
      <w:proofErr w:type="spellStart"/>
      <w:r>
        <w:rPr>
          <w:rFonts w:ascii="Times New Roman" w:hAnsi="Times New Roman" w:cs="Times New Roman"/>
          <w:b/>
          <w:bCs/>
          <w:lang w:val="en-US"/>
        </w:rPr>
        <w:t>Masrin</w:t>
      </w:r>
      <w:proofErr w:type="spellEnd"/>
      <w:r w:rsidR="00A87401">
        <w:rPr>
          <w:rFonts w:ascii="Times New Roman" w:hAnsi="Times New Roman" w:cs="Times New Roman"/>
          <w:b/>
          <w:bCs/>
          <w:lang w:val="en-US"/>
        </w:rPr>
        <w:t xml:space="preserve">, Patricia Joseph </w:t>
      </w:r>
      <w:proofErr w:type="spellStart"/>
      <w:r w:rsidR="00A87401">
        <w:rPr>
          <w:rFonts w:ascii="Times New Roman" w:hAnsi="Times New Roman" w:cs="Times New Roman"/>
          <w:b/>
          <w:bCs/>
          <w:lang w:val="en-US"/>
        </w:rPr>
        <w:t>Kimong</w:t>
      </w:r>
      <w:proofErr w:type="spellEnd"/>
      <w:r w:rsidR="00A87401">
        <w:rPr>
          <w:rFonts w:ascii="Times New Roman" w:hAnsi="Times New Roman" w:cs="Times New Roman"/>
          <w:b/>
          <w:bCs/>
          <w:lang w:val="en-US"/>
        </w:rPr>
        <w:t xml:space="preserve"> (PhD)</w:t>
      </w:r>
    </w:p>
    <w:p w14:paraId="37C89452" w14:textId="77777777" w:rsidR="00765941" w:rsidRDefault="00765941" w:rsidP="00765941">
      <w:pPr>
        <w:spacing w:line="240" w:lineRule="auto"/>
        <w:jc w:val="center"/>
        <w:rPr>
          <w:rFonts w:ascii="Times New Roman" w:hAnsi="Times New Roman" w:cs="Times New Roman"/>
          <w:b/>
          <w:bCs/>
          <w:lang w:val="en-US"/>
        </w:rPr>
      </w:pPr>
    </w:p>
    <w:p w14:paraId="573297D6" w14:textId="2AD4C522" w:rsidR="00765941" w:rsidRDefault="00765941" w:rsidP="00765941">
      <w:pPr>
        <w:spacing w:line="240" w:lineRule="auto"/>
        <w:jc w:val="center"/>
        <w:rPr>
          <w:rFonts w:ascii="Times New Roman" w:hAnsi="Times New Roman" w:cs="Times New Roman"/>
          <w:b/>
          <w:bCs/>
          <w:lang w:val="en-US"/>
        </w:rPr>
      </w:pPr>
      <w:r>
        <w:rPr>
          <w:rFonts w:ascii="Times New Roman" w:hAnsi="Times New Roman" w:cs="Times New Roman"/>
          <w:b/>
          <w:bCs/>
          <w:lang w:val="en-US"/>
        </w:rPr>
        <w:t xml:space="preserve">Fakulti </w:t>
      </w:r>
      <w:proofErr w:type="spellStart"/>
      <w:r>
        <w:rPr>
          <w:rFonts w:ascii="Times New Roman" w:hAnsi="Times New Roman" w:cs="Times New Roman"/>
          <w:b/>
          <w:bCs/>
          <w:lang w:val="en-US"/>
        </w:rPr>
        <w:t>Psikologi</w:t>
      </w:r>
      <w:proofErr w:type="spellEnd"/>
      <w:r>
        <w:rPr>
          <w:rFonts w:ascii="Times New Roman" w:hAnsi="Times New Roman" w:cs="Times New Roman"/>
          <w:b/>
          <w:bCs/>
          <w:lang w:val="en-US"/>
        </w:rPr>
        <w:t xml:space="preserve"> dan </w:t>
      </w:r>
      <w:proofErr w:type="spellStart"/>
      <w:r>
        <w:rPr>
          <w:rFonts w:ascii="Times New Roman" w:hAnsi="Times New Roman" w:cs="Times New Roman"/>
          <w:b/>
          <w:bCs/>
          <w:lang w:val="en-US"/>
        </w:rPr>
        <w:t>Kerja</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Sosial</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Universiti</w:t>
      </w:r>
      <w:proofErr w:type="spellEnd"/>
      <w:r>
        <w:rPr>
          <w:rFonts w:ascii="Times New Roman" w:hAnsi="Times New Roman" w:cs="Times New Roman"/>
          <w:b/>
          <w:bCs/>
          <w:lang w:val="en-US"/>
        </w:rPr>
        <w:t xml:space="preserve"> Malaysia Sabah, Kota Kinabalu</w:t>
      </w:r>
      <w:r w:rsidR="00A87401">
        <w:rPr>
          <w:rFonts w:ascii="Times New Roman" w:hAnsi="Times New Roman" w:cs="Times New Roman"/>
          <w:b/>
          <w:bCs/>
          <w:lang w:val="en-US"/>
        </w:rPr>
        <w:t>,</w:t>
      </w:r>
      <w:r>
        <w:rPr>
          <w:rFonts w:ascii="Times New Roman" w:hAnsi="Times New Roman" w:cs="Times New Roman"/>
          <w:b/>
          <w:bCs/>
          <w:lang w:val="en-US"/>
        </w:rPr>
        <w:t xml:space="preserve"> Sabah</w:t>
      </w:r>
    </w:p>
    <w:p w14:paraId="7DD10ACB" w14:textId="77777777" w:rsidR="00765941" w:rsidRDefault="00765941" w:rsidP="00765941">
      <w:pPr>
        <w:spacing w:line="240" w:lineRule="auto"/>
        <w:jc w:val="center"/>
        <w:rPr>
          <w:rFonts w:ascii="Times New Roman" w:hAnsi="Times New Roman" w:cs="Times New Roman"/>
          <w:b/>
          <w:bCs/>
          <w:lang w:val="en-US"/>
        </w:rPr>
      </w:pPr>
    </w:p>
    <w:p w14:paraId="7DD5069C" w14:textId="474CC0B1" w:rsidR="00765941" w:rsidRDefault="00765941" w:rsidP="00765941">
      <w:pPr>
        <w:spacing w:line="240" w:lineRule="auto"/>
        <w:jc w:val="center"/>
        <w:rPr>
          <w:rFonts w:ascii="Times New Roman" w:hAnsi="Times New Roman" w:cs="Times New Roman"/>
          <w:lang w:val="en-US"/>
        </w:rPr>
      </w:pPr>
      <w:r>
        <w:rPr>
          <w:rFonts w:ascii="Times New Roman" w:hAnsi="Times New Roman" w:cs="Times New Roman"/>
          <w:lang w:val="en-US"/>
        </w:rPr>
        <w:t>Corresponding e-mail:</w:t>
      </w:r>
    </w:p>
    <w:p w14:paraId="37BC5E91" w14:textId="30F66EF3" w:rsidR="00765941" w:rsidRPr="00627D58" w:rsidRDefault="00765941" w:rsidP="00765941">
      <w:pPr>
        <w:spacing w:line="240" w:lineRule="auto"/>
        <w:jc w:val="center"/>
        <w:rPr>
          <w:rFonts w:ascii="Times New Roman" w:hAnsi="Times New Roman" w:cs="Times New Roman"/>
          <w:sz w:val="18"/>
          <w:szCs w:val="18"/>
          <w:lang w:val="en-US"/>
        </w:rPr>
      </w:pPr>
      <w:hyperlink r:id="rId4" w:history="1">
        <w:r w:rsidRPr="00627D58">
          <w:rPr>
            <w:rStyle w:val="Hyperlink"/>
            <w:rFonts w:ascii="Times New Roman" w:hAnsi="Times New Roman" w:cs="Times New Roman"/>
            <w:sz w:val="18"/>
            <w:szCs w:val="18"/>
            <w:lang w:val="en-US"/>
          </w:rPr>
          <w:t>Umizah2002@gmail.com</w:t>
        </w:r>
      </w:hyperlink>
    </w:p>
    <w:p w14:paraId="20B6CE8A" w14:textId="77777777" w:rsidR="00765941" w:rsidRPr="00627D58" w:rsidRDefault="00765941" w:rsidP="00765941">
      <w:pPr>
        <w:spacing w:line="240" w:lineRule="auto"/>
        <w:jc w:val="center"/>
        <w:rPr>
          <w:rFonts w:ascii="Times New Roman" w:hAnsi="Times New Roman" w:cs="Times New Roman"/>
          <w:sz w:val="18"/>
          <w:szCs w:val="18"/>
          <w:lang w:val="en-US"/>
        </w:rPr>
      </w:pPr>
    </w:p>
    <w:p w14:paraId="39FA4BA5" w14:textId="77777777" w:rsidR="00A87401" w:rsidRDefault="00A87401" w:rsidP="00765941">
      <w:pPr>
        <w:spacing w:line="240" w:lineRule="auto"/>
        <w:jc w:val="center"/>
        <w:rPr>
          <w:rFonts w:ascii="Times New Roman" w:hAnsi="Times New Roman" w:cs="Times New Roman"/>
          <w:b/>
          <w:bCs/>
          <w:lang w:val="en-US"/>
        </w:rPr>
      </w:pPr>
    </w:p>
    <w:p w14:paraId="743CA047" w14:textId="6B6177CC" w:rsidR="00765941" w:rsidRDefault="00765941" w:rsidP="00765941">
      <w:pPr>
        <w:spacing w:line="240" w:lineRule="auto"/>
        <w:jc w:val="both"/>
        <w:rPr>
          <w:rFonts w:ascii="Times New Roman" w:hAnsi="Times New Roman" w:cs="Times New Roman"/>
          <w:b/>
          <w:bCs/>
          <w:lang w:val="en-US"/>
        </w:rPr>
      </w:pPr>
      <w:proofErr w:type="spellStart"/>
      <w:r>
        <w:rPr>
          <w:rFonts w:ascii="Times New Roman" w:hAnsi="Times New Roman" w:cs="Times New Roman"/>
          <w:b/>
          <w:bCs/>
          <w:lang w:val="en-US"/>
        </w:rPr>
        <w:t>Abstrak</w:t>
      </w:r>
      <w:proofErr w:type="spellEnd"/>
    </w:p>
    <w:p w14:paraId="4C50F951" w14:textId="77777777" w:rsidR="00A87401" w:rsidRDefault="00A87401" w:rsidP="00765941">
      <w:pPr>
        <w:spacing w:line="240" w:lineRule="auto"/>
        <w:jc w:val="both"/>
        <w:rPr>
          <w:rFonts w:ascii="Times New Roman" w:hAnsi="Times New Roman" w:cs="Times New Roman"/>
          <w:b/>
          <w:bCs/>
          <w:lang w:val="en-US"/>
        </w:rPr>
      </w:pPr>
    </w:p>
    <w:p w14:paraId="0AFE2956" w14:textId="445AA4F9" w:rsidR="00A87401" w:rsidRPr="00A87401" w:rsidRDefault="00A87401" w:rsidP="00A87401">
      <w:pPr>
        <w:spacing w:line="360" w:lineRule="auto"/>
        <w:jc w:val="both"/>
        <w:rPr>
          <w:rFonts w:ascii="Times New Roman" w:hAnsi="Times New Roman" w:cs="Times New Roman"/>
          <w:sz w:val="20"/>
          <w:szCs w:val="20"/>
        </w:rPr>
      </w:pPr>
      <w:r w:rsidRPr="00A87401">
        <w:rPr>
          <w:rFonts w:ascii="Times New Roman" w:hAnsi="Times New Roman" w:cs="Times New Roman"/>
          <w:sz w:val="20"/>
          <w:szCs w:val="20"/>
        </w:rPr>
        <w:t xml:space="preserve">Kajian </w:t>
      </w:r>
      <w:proofErr w:type="spellStart"/>
      <w:r w:rsidRPr="00A87401">
        <w:rPr>
          <w:rFonts w:ascii="Times New Roman" w:hAnsi="Times New Roman" w:cs="Times New Roman"/>
          <w:sz w:val="20"/>
          <w:szCs w:val="20"/>
        </w:rPr>
        <w:t>kes</w:t>
      </w:r>
      <w:proofErr w:type="spellEnd"/>
      <w:r w:rsidRPr="00A87401">
        <w:rPr>
          <w:rFonts w:ascii="Times New Roman" w:hAnsi="Times New Roman" w:cs="Times New Roman"/>
          <w:sz w:val="20"/>
          <w:szCs w:val="20"/>
        </w:rPr>
        <w:t xml:space="preserve"> </w:t>
      </w:r>
      <w:proofErr w:type="spellStart"/>
      <w:r w:rsidR="00E7264B">
        <w:rPr>
          <w:rFonts w:ascii="Times New Roman" w:hAnsi="Times New Roman" w:cs="Times New Roman"/>
          <w:sz w:val="20"/>
          <w:szCs w:val="20"/>
        </w:rPr>
        <w:t>dijalankan</w:t>
      </w:r>
      <w:proofErr w:type="spellEnd"/>
      <w:r w:rsidR="00E7264B">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ini</w:t>
      </w:r>
      <w:proofErr w:type="spellEnd"/>
      <w:r w:rsidRPr="00A87401">
        <w:rPr>
          <w:rFonts w:ascii="Times New Roman" w:hAnsi="Times New Roman" w:cs="Times New Roman"/>
          <w:sz w:val="20"/>
          <w:szCs w:val="20"/>
        </w:rPr>
        <w:t xml:space="preserve"> </w:t>
      </w:r>
      <w:proofErr w:type="spellStart"/>
      <w:r w:rsidR="00E7264B">
        <w:rPr>
          <w:rFonts w:ascii="Times New Roman" w:hAnsi="Times New Roman" w:cs="Times New Roman"/>
          <w:sz w:val="20"/>
          <w:szCs w:val="20"/>
        </w:rPr>
        <w:t>dengan</w:t>
      </w:r>
      <w:proofErr w:type="spellEnd"/>
      <w:r w:rsidR="00E7264B">
        <w:rPr>
          <w:rFonts w:ascii="Times New Roman" w:hAnsi="Times New Roman" w:cs="Times New Roman"/>
          <w:sz w:val="20"/>
          <w:szCs w:val="20"/>
        </w:rPr>
        <w:t xml:space="preserve"> </w:t>
      </w:r>
      <w:proofErr w:type="spellStart"/>
      <w:r w:rsidR="00E7264B">
        <w:rPr>
          <w:rFonts w:ascii="Times New Roman" w:hAnsi="Times New Roman" w:cs="Times New Roman"/>
          <w:sz w:val="20"/>
          <w:szCs w:val="20"/>
        </w:rPr>
        <w:t>seorang</w:t>
      </w:r>
      <w:proofErr w:type="spellEnd"/>
      <w:r w:rsidR="00E7264B">
        <w:rPr>
          <w:rFonts w:ascii="Times New Roman" w:hAnsi="Times New Roman" w:cs="Times New Roman"/>
          <w:sz w:val="20"/>
          <w:szCs w:val="20"/>
        </w:rPr>
        <w:t xml:space="preserve"> </w:t>
      </w:r>
      <w:proofErr w:type="spellStart"/>
      <w:r w:rsidR="00E7264B">
        <w:rPr>
          <w:rFonts w:ascii="Times New Roman" w:hAnsi="Times New Roman" w:cs="Times New Roman"/>
          <w:sz w:val="20"/>
          <w:szCs w:val="20"/>
        </w:rPr>
        <w:t>remaja</w:t>
      </w:r>
      <w:proofErr w:type="spellEnd"/>
      <w:r w:rsidR="00E7264B">
        <w:rPr>
          <w:rFonts w:ascii="Times New Roman" w:hAnsi="Times New Roman" w:cs="Times New Roman"/>
          <w:sz w:val="20"/>
          <w:szCs w:val="20"/>
        </w:rPr>
        <w:t xml:space="preserve"> </w:t>
      </w:r>
      <w:r w:rsidRPr="00A87401">
        <w:rPr>
          <w:rFonts w:ascii="Times New Roman" w:hAnsi="Times New Roman" w:cs="Times New Roman"/>
          <w:sz w:val="20"/>
          <w:szCs w:val="20"/>
        </w:rPr>
        <w:t xml:space="preserve">yang </w:t>
      </w:r>
      <w:proofErr w:type="spellStart"/>
      <w:r w:rsidRPr="00A87401">
        <w:rPr>
          <w:rFonts w:ascii="Times New Roman" w:hAnsi="Times New Roman" w:cs="Times New Roman"/>
          <w:sz w:val="20"/>
          <w:szCs w:val="20"/>
        </w:rPr>
        <w:t>mudah</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terasa</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hati</w:t>
      </w:r>
      <w:proofErr w:type="spellEnd"/>
      <w:r w:rsidRPr="00A87401">
        <w:rPr>
          <w:rFonts w:ascii="Times New Roman" w:hAnsi="Times New Roman" w:cs="Times New Roman"/>
          <w:sz w:val="20"/>
          <w:szCs w:val="20"/>
        </w:rPr>
        <w:t xml:space="preserve"> dan </w:t>
      </w:r>
      <w:proofErr w:type="spellStart"/>
      <w:r w:rsidRPr="00A87401">
        <w:rPr>
          <w:rFonts w:ascii="Times New Roman" w:hAnsi="Times New Roman" w:cs="Times New Roman"/>
          <w:sz w:val="20"/>
          <w:szCs w:val="20"/>
        </w:rPr>
        <w:t>berfikiran</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negatif</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terhadap</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teguran</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atau</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penolakan</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rakan</w:t>
      </w:r>
      <w:proofErr w:type="spellEnd"/>
      <w:r w:rsidR="00E7264B">
        <w:rPr>
          <w:rFonts w:ascii="Times New Roman" w:hAnsi="Times New Roman" w:cs="Times New Roman"/>
          <w:sz w:val="20"/>
          <w:szCs w:val="20"/>
        </w:rPr>
        <w:t xml:space="preserve"> </w:t>
      </w:r>
      <w:proofErr w:type="spellStart"/>
      <w:r w:rsidR="00E7264B">
        <w:rPr>
          <w:rFonts w:ascii="Times New Roman" w:hAnsi="Times New Roman" w:cs="Times New Roman"/>
          <w:sz w:val="20"/>
          <w:szCs w:val="20"/>
        </w:rPr>
        <w:t>beliau</w:t>
      </w:r>
      <w:proofErr w:type="spellEnd"/>
      <w:r w:rsidRPr="00A87401">
        <w:rPr>
          <w:rFonts w:ascii="Times New Roman" w:hAnsi="Times New Roman" w:cs="Times New Roman"/>
          <w:sz w:val="20"/>
          <w:szCs w:val="20"/>
        </w:rPr>
        <w:t xml:space="preserve">. </w:t>
      </w:r>
      <w:proofErr w:type="spellStart"/>
      <w:r w:rsidR="00E7264B">
        <w:rPr>
          <w:rFonts w:ascii="Times New Roman" w:hAnsi="Times New Roman" w:cs="Times New Roman"/>
          <w:sz w:val="20"/>
          <w:szCs w:val="20"/>
        </w:rPr>
        <w:t>Keadaan</w:t>
      </w:r>
      <w:proofErr w:type="spellEnd"/>
      <w:r w:rsidR="00E7264B">
        <w:rPr>
          <w:rFonts w:ascii="Times New Roman" w:hAnsi="Times New Roman" w:cs="Times New Roman"/>
          <w:sz w:val="20"/>
          <w:szCs w:val="20"/>
        </w:rPr>
        <w:t xml:space="preserve"> </w:t>
      </w:r>
      <w:proofErr w:type="spellStart"/>
      <w:r w:rsidR="00E7264B">
        <w:rPr>
          <w:rFonts w:ascii="Times New Roman" w:hAnsi="Times New Roman" w:cs="Times New Roman"/>
          <w:sz w:val="20"/>
          <w:szCs w:val="20"/>
        </w:rPr>
        <w:t>ini</w:t>
      </w:r>
      <w:proofErr w:type="spellEnd"/>
      <w:r w:rsidR="00E7264B">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menjejaskan</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kesejahteraan</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emosi</w:t>
      </w:r>
      <w:proofErr w:type="spellEnd"/>
      <w:r w:rsidRPr="00A87401">
        <w:rPr>
          <w:rFonts w:ascii="Times New Roman" w:hAnsi="Times New Roman" w:cs="Times New Roman"/>
          <w:sz w:val="20"/>
          <w:szCs w:val="20"/>
        </w:rPr>
        <w:t xml:space="preserve"> dan </w:t>
      </w:r>
      <w:proofErr w:type="spellStart"/>
      <w:r w:rsidRPr="00A87401">
        <w:rPr>
          <w:rFonts w:ascii="Times New Roman" w:hAnsi="Times New Roman" w:cs="Times New Roman"/>
          <w:sz w:val="20"/>
          <w:szCs w:val="20"/>
        </w:rPr>
        <w:t>hubungan</w:t>
      </w:r>
      <w:proofErr w:type="spellEnd"/>
      <w:r w:rsidRPr="00A87401">
        <w:rPr>
          <w:rFonts w:ascii="Times New Roman" w:hAnsi="Times New Roman" w:cs="Times New Roman"/>
          <w:sz w:val="20"/>
          <w:szCs w:val="20"/>
        </w:rPr>
        <w:t xml:space="preserve"> interpersonal </w:t>
      </w:r>
      <w:proofErr w:type="spellStart"/>
      <w:r w:rsidR="00E7264B">
        <w:rPr>
          <w:rFonts w:ascii="Times New Roman" w:hAnsi="Times New Roman" w:cs="Times New Roman"/>
          <w:sz w:val="20"/>
          <w:szCs w:val="20"/>
        </w:rPr>
        <w:t>beliau</w:t>
      </w:r>
      <w:proofErr w:type="spellEnd"/>
      <w:r w:rsidR="00E7264B">
        <w:rPr>
          <w:rFonts w:ascii="Times New Roman" w:hAnsi="Times New Roman" w:cs="Times New Roman"/>
          <w:sz w:val="20"/>
          <w:szCs w:val="20"/>
        </w:rPr>
        <w:t xml:space="preserve"> </w:t>
      </w:r>
      <w:proofErr w:type="spellStart"/>
      <w:r w:rsidR="00E7264B">
        <w:rPr>
          <w:rFonts w:ascii="Times New Roman" w:hAnsi="Times New Roman" w:cs="Times New Roman"/>
          <w:sz w:val="20"/>
          <w:szCs w:val="20"/>
        </w:rPr>
        <w:t>degan</w:t>
      </w:r>
      <w:proofErr w:type="spellEnd"/>
      <w:r w:rsidR="00E7264B">
        <w:rPr>
          <w:rFonts w:ascii="Times New Roman" w:hAnsi="Times New Roman" w:cs="Times New Roman"/>
          <w:sz w:val="20"/>
          <w:szCs w:val="20"/>
        </w:rPr>
        <w:t xml:space="preserve"> </w:t>
      </w:r>
      <w:proofErr w:type="spellStart"/>
      <w:r w:rsidR="00E7264B">
        <w:rPr>
          <w:rFonts w:ascii="Times New Roman" w:hAnsi="Times New Roman" w:cs="Times New Roman"/>
          <w:sz w:val="20"/>
          <w:szCs w:val="20"/>
        </w:rPr>
        <w:t>rakan-rakan</w:t>
      </w:r>
      <w:proofErr w:type="spellEnd"/>
      <w:r w:rsidR="00E7264B">
        <w:rPr>
          <w:rFonts w:ascii="Times New Roman" w:hAnsi="Times New Roman" w:cs="Times New Roman"/>
          <w:sz w:val="20"/>
          <w:szCs w:val="20"/>
        </w:rPr>
        <w:t xml:space="preserve"> </w:t>
      </w:r>
      <w:proofErr w:type="spellStart"/>
      <w:r w:rsidR="00E7264B">
        <w:rPr>
          <w:rFonts w:ascii="Times New Roman" w:hAnsi="Times New Roman" w:cs="Times New Roman"/>
          <w:sz w:val="20"/>
          <w:szCs w:val="20"/>
        </w:rPr>
        <w:t>beliau</w:t>
      </w:r>
      <w:proofErr w:type="spellEnd"/>
      <w:r w:rsidRPr="00A87401">
        <w:rPr>
          <w:rFonts w:ascii="Times New Roman" w:hAnsi="Times New Roman" w:cs="Times New Roman"/>
          <w:sz w:val="20"/>
          <w:szCs w:val="20"/>
        </w:rPr>
        <w:t xml:space="preserve">. Kajian </w:t>
      </w:r>
      <w:proofErr w:type="spellStart"/>
      <w:r w:rsidRPr="00A87401">
        <w:rPr>
          <w:rFonts w:ascii="Times New Roman" w:hAnsi="Times New Roman" w:cs="Times New Roman"/>
          <w:sz w:val="20"/>
          <w:szCs w:val="20"/>
        </w:rPr>
        <w:t>ini</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menggunakan</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pendekatan</w:t>
      </w:r>
      <w:proofErr w:type="spellEnd"/>
      <w:r w:rsidRPr="00A87401">
        <w:rPr>
          <w:rFonts w:ascii="Times New Roman" w:hAnsi="Times New Roman" w:cs="Times New Roman"/>
          <w:sz w:val="20"/>
          <w:szCs w:val="20"/>
        </w:rPr>
        <w:t xml:space="preserve"> </w:t>
      </w:r>
      <w:proofErr w:type="spellStart"/>
      <w:r w:rsidR="00E7264B">
        <w:rPr>
          <w:rFonts w:ascii="Times New Roman" w:hAnsi="Times New Roman" w:cs="Times New Roman"/>
          <w:sz w:val="20"/>
          <w:szCs w:val="20"/>
        </w:rPr>
        <w:t>Terapi</w:t>
      </w:r>
      <w:proofErr w:type="spellEnd"/>
      <w:r w:rsidR="00E7264B">
        <w:rPr>
          <w:rFonts w:ascii="Times New Roman" w:hAnsi="Times New Roman" w:cs="Times New Roman"/>
          <w:sz w:val="20"/>
          <w:szCs w:val="20"/>
        </w:rPr>
        <w:t xml:space="preserve"> </w:t>
      </w:r>
      <w:proofErr w:type="spellStart"/>
      <w:r w:rsidR="00E7264B">
        <w:rPr>
          <w:rFonts w:ascii="Times New Roman" w:hAnsi="Times New Roman" w:cs="Times New Roman"/>
          <w:sz w:val="20"/>
          <w:szCs w:val="20"/>
        </w:rPr>
        <w:t>Rasional</w:t>
      </w:r>
      <w:proofErr w:type="spellEnd"/>
      <w:r w:rsidR="00E7264B">
        <w:rPr>
          <w:rFonts w:ascii="Times New Roman" w:hAnsi="Times New Roman" w:cs="Times New Roman"/>
          <w:sz w:val="20"/>
          <w:szCs w:val="20"/>
        </w:rPr>
        <w:t xml:space="preserve"> </w:t>
      </w:r>
      <w:proofErr w:type="spellStart"/>
      <w:r w:rsidR="00E7264B">
        <w:rPr>
          <w:rFonts w:ascii="Times New Roman" w:hAnsi="Times New Roman" w:cs="Times New Roman"/>
          <w:sz w:val="20"/>
          <w:szCs w:val="20"/>
        </w:rPr>
        <w:t>Emo</w:t>
      </w:r>
      <w:r w:rsidR="001424FE">
        <w:rPr>
          <w:rFonts w:ascii="Times New Roman" w:hAnsi="Times New Roman" w:cs="Times New Roman"/>
          <w:sz w:val="20"/>
          <w:szCs w:val="20"/>
        </w:rPr>
        <w:t>tif</w:t>
      </w:r>
      <w:proofErr w:type="spellEnd"/>
      <w:r w:rsidR="00E7264B">
        <w:rPr>
          <w:rFonts w:ascii="Times New Roman" w:hAnsi="Times New Roman" w:cs="Times New Roman"/>
          <w:sz w:val="20"/>
          <w:szCs w:val="20"/>
        </w:rPr>
        <w:t xml:space="preserve"> </w:t>
      </w:r>
      <w:proofErr w:type="spellStart"/>
      <w:r w:rsidR="00E7264B">
        <w:rPr>
          <w:rFonts w:ascii="Times New Roman" w:hAnsi="Times New Roman" w:cs="Times New Roman"/>
          <w:sz w:val="20"/>
          <w:szCs w:val="20"/>
        </w:rPr>
        <w:t>Tingkah</w:t>
      </w:r>
      <w:proofErr w:type="spellEnd"/>
      <w:r w:rsidR="00E7264B">
        <w:rPr>
          <w:rFonts w:ascii="Times New Roman" w:hAnsi="Times New Roman" w:cs="Times New Roman"/>
          <w:sz w:val="20"/>
          <w:szCs w:val="20"/>
        </w:rPr>
        <w:t xml:space="preserve"> </w:t>
      </w:r>
      <w:r w:rsidRPr="00A87401">
        <w:rPr>
          <w:rFonts w:ascii="Times New Roman" w:hAnsi="Times New Roman" w:cs="Times New Roman"/>
          <w:sz w:val="20"/>
          <w:szCs w:val="20"/>
        </w:rPr>
        <w:t xml:space="preserve">(REBT) yang </w:t>
      </w:r>
      <w:proofErr w:type="spellStart"/>
      <w:r w:rsidRPr="00A87401">
        <w:rPr>
          <w:rFonts w:ascii="Times New Roman" w:hAnsi="Times New Roman" w:cs="Times New Roman"/>
          <w:sz w:val="20"/>
          <w:szCs w:val="20"/>
        </w:rPr>
        <w:t>berfokus</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kepada</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pemikiran</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tidak</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rasional</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klien</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melalui</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aplikasi</w:t>
      </w:r>
      <w:proofErr w:type="spellEnd"/>
      <w:r w:rsidRPr="00A87401">
        <w:rPr>
          <w:rFonts w:ascii="Times New Roman" w:hAnsi="Times New Roman" w:cs="Times New Roman"/>
          <w:sz w:val="20"/>
          <w:szCs w:val="20"/>
        </w:rPr>
        <w:t xml:space="preserve"> Model ABC, </w:t>
      </w:r>
      <w:proofErr w:type="spellStart"/>
      <w:r w:rsidR="00E7264B">
        <w:rPr>
          <w:rFonts w:ascii="Times New Roman" w:hAnsi="Times New Roman" w:cs="Times New Roman"/>
          <w:sz w:val="20"/>
          <w:szCs w:val="20"/>
        </w:rPr>
        <w:t>Mencabar</w:t>
      </w:r>
      <w:proofErr w:type="spellEnd"/>
      <w:r w:rsidR="00E7264B">
        <w:rPr>
          <w:rFonts w:ascii="Times New Roman" w:hAnsi="Times New Roman" w:cs="Times New Roman"/>
          <w:sz w:val="20"/>
          <w:szCs w:val="20"/>
        </w:rPr>
        <w:t xml:space="preserve">  </w:t>
      </w:r>
      <w:proofErr w:type="spellStart"/>
      <w:r w:rsidR="00E7264B">
        <w:rPr>
          <w:rFonts w:ascii="Times New Roman" w:hAnsi="Times New Roman" w:cs="Times New Roman"/>
          <w:sz w:val="20"/>
          <w:szCs w:val="20"/>
        </w:rPr>
        <w:t>kepercayaan</w:t>
      </w:r>
      <w:proofErr w:type="spellEnd"/>
      <w:r w:rsidR="00E7264B">
        <w:rPr>
          <w:rFonts w:ascii="Times New Roman" w:hAnsi="Times New Roman" w:cs="Times New Roman"/>
          <w:sz w:val="20"/>
          <w:szCs w:val="20"/>
        </w:rPr>
        <w:t xml:space="preserve"> </w:t>
      </w:r>
      <w:proofErr w:type="spellStart"/>
      <w:r w:rsidR="00E7264B">
        <w:rPr>
          <w:rFonts w:ascii="Times New Roman" w:hAnsi="Times New Roman" w:cs="Times New Roman"/>
          <w:sz w:val="20"/>
          <w:szCs w:val="20"/>
        </w:rPr>
        <w:t>tidak</w:t>
      </w:r>
      <w:proofErr w:type="spellEnd"/>
      <w:r w:rsidR="00E7264B">
        <w:rPr>
          <w:rFonts w:ascii="Times New Roman" w:hAnsi="Times New Roman" w:cs="Times New Roman"/>
          <w:sz w:val="20"/>
          <w:szCs w:val="20"/>
        </w:rPr>
        <w:t xml:space="preserve"> </w:t>
      </w:r>
      <w:proofErr w:type="spellStart"/>
      <w:r w:rsidR="00E7264B">
        <w:rPr>
          <w:rFonts w:ascii="Times New Roman" w:hAnsi="Times New Roman" w:cs="Times New Roman"/>
          <w:sz w:val="20"/>
          <w:szCs w:val="20"/>
        </w:rPr>
        <w:t>rasional</w:t>
      </w:r>
      <w:proofErr w:type="spellEnd"/>
      <w:r w:rsidR="00E7264B">
        <w:rPr>
          <w:rFonts w:ascii="Times New Roman" w:hAnsi="Times New Roman" w:cs="Times New Roman"/>
          <w:sz w:val="20"/>
          <w:szCs w:val="20"/>
        </w:rPr>
        <w:t xml:space="preserve"> </w:t>
      </w:r>
      <w:r w:rsidRPr="00A87401">
        <w:rPr>
          <w:rFonts w:ascii="Times New Roman" w:hAnsi="Times New Roman" w:cs="Times New Roman"/>
          <w:sz w:val="20"/>
          <w:szCs w:val="20"/>
        </w:rPr>
        <w:t xml:space="preserve"> (DIB), </w:t>
      </w:r>
      <w:proofErr w:type="spellStart"/>
      <w:r w:rsidRPr="00A87401">
        <w:rPr>
          <w:rFonts w:ascii="Times New Roman" w:hAnsi="Times New Roman" w:cs="Times New Roman"/>
          <w:sz w:val="20"/>
          <w:szCs w:val="20"/>
        </w:rPr>
        <w:t>Konfrontasi</w:t>
      </w:r>
      <w:proofErr w:type="spellEnd"/>
      <w:r w:rsidRPr="00A87401">
        <w:rPr>
          <w:rFonts w:ascii="Times New Roman" w:hAnsi="Times New Roman" w:cs="Times New Roman"/>
          <w:sz w:val="20"/>
          <w:szCs w:val="20"/>
        </w:rPr>
        <w:t xml:space="preserve">, dan Rational Emotive Imagery (REI). </w:t>
      </w:r>
      <w:proofErr w:type="spellStart"/>
      <w:r w:rsidR="00E7264B">
        <w:rPr>
          <w:rFonts w:ascii="Times New Roman" w:hAnsi="Times New Roman" w:cs="Times New Roman"/>
          <w:sz w:val="20"/>
          <w:szCs w:val="20"/>
        </w:rPr>
        <w:t>Sebanyak</w:t>
      </w:r>
      <w:proofErr w:type="spellEnd"/>
      <w:r w:rsidR="00E7264B">
        <w:rPr>
          <w:rFonts w:ascii="Times New Roman" w:hAnsi="Times New Roman" w:cs="Times New Roman"/>
          <w:sz w:val="20"/>
          <w:szCs w:val="20"/>
        </w:rPr>
        <w:t xml:space="preserve"> </w:t>
      </w:r>
      <w:proofErr w:type="spellStart"/>
      <w:r w:rsidR="001E2FA1">
        <w:rPr>
          <w:rFonts w:ascii="Times New Roman" w:hAnsi="Times New Roman" w:cs="Times New Roman"/>
          <w:sz w:val="20"/>
          <w:szCs w:val="20"/>
        </w:rPr>
        <w:t>tujuh</w:t>
      </w:r>
      <w:proofErr w:type="spellEnd"/>
      <w:r w:rsidR="00E7264B">
        <w:rPr>
          <w:rFonts w:ascii="Times New Roman" w:hAnsi="Times New Roman" w:cs="Times New Roman"/>
          <w:sz w:val="20"/>
          <w:szCs w:val="20"/>
        </w:rPr>
        <w:t xml:space="preserve"> </w:t>
      </w:r>
      <w:proofErr w:type="spellStart"/>
      <w:r w:rsidR="00E7264B">
        <w:rPr>
          <w:rFonts w:ascii="Times New Roman" w:hAnsi="Times New Roman" w:cs="Times New Roman"/>
          <w:sz w:val="20"/>
          <w:szCs w:val="20"/>
        </w:rPr>
        <w:t>sesi</w:t>
      </w:r>
      <w:proofErr w:type="spellEnd"/>
      <w:r w:rsidR="00E7264B">
        <w:rPr>
          <w:rFonts w:ascii="Times New Roman" w:hAnsi="Times New Roman" w:cs="Times New Roman"/>
          <w:sz w:val="20"/>
          <w:szCs w:val="20"/>
        </w:rPr>
        <w:t xml:space="preserve"> </w:t>
      </w:r>
      <w:proofErr w:type="spellStart"/>
      <w:r w:rsidR="00E7264B">
        <w:rPr>
          <w:rFonts w:ascii="Times New Roman" w:hAnsi="Times New Roman" w:cs="Times New Roman"/>
          <w:sz w:val="20"/>
          <w:szCs w:val="20"/>
        </w:rPr>
        <w:t>kaunseling</w:t>
      </w:r>
      <w:proofErr w:type="spellEnd"/>
      <w:r w:rsidR="00E7264B">
        <w:rPr>
          <w:rFonts w:ascii="Times New Roman" w:hAnsi="Times New Roman" w:cs="Times New Roman"/>
          <w:sz w:val="20"/>
          <w:szCs w:val="20"/>
        </w:rPr>
        <w:t xml:space="preserve"> </w:t>
      </w:r>
      <w:proofErr w:type="spellStart"/>
      <w:r w:rsidR="00E7264B">
        <w:rPr>
          <w:rFonts w:ascii="Times New Roman" w:hAnsi="Times New Roman" w:cs="Times New Roman"/>
          <w:sz w:val="20"/>
          <w:szCs w:val="20"/>
        </w:rPr>
        <w:t>individu</w:t>
      </w:r>
      <w:proofErr w:type="spellEnd"/>
      <w:r w:rsidR="00E7264B">
        <w:rPr>
          <w:rFonts w:ascii="Times New Roman" w:hAnsi="Times New Roman" w:cs="Times New Roman"/>
          <w:sz w:val="20"/>
          <w:szCs w:val="20"/>
        </w:rPr>
        <w:t xml:space="preserve"> </w:t>
      </w:r>
      <w:proofErr w:type="spellStart"/>
      <w:r w:rsidR="00E7264B">
        <w:rPr>
          <w:rFonts w:ascii="Times New Roman" w:hAnsi="Times New Roman" w:cs="Times New Roman"/>
          <w:sz w:val="20"/>
          <w:szCs w:val="20"/>
        </w:rPr>
        <w:t>dijalankan</w:t>
      </w:r>
      <w:proofErr w:type="spellEnd"/>
      <w:r w:rsidR="00E7264B">
        <w:rPr>
          <w:rFonts w:ascii="Times New Roman" w:hAnsi="Times New Roman" w:cs="Times New Roman"/>
          <w:sz w:val="20"/>
          <w:szCs w:val="20"/>
        </w:rPr>
        <w:t xml:space="preserve"> </w:t>
      </w:r>
      <w:proofErr w:type="spellStart"/>
      <w:r w:rsidR="00E7264B">
        <w:rPr>
          <w:rFonts w:ascii="Times New Roman" w:hAnsi="Times New Roman" w:cs="Times New Roman"/>
          <w:sz w:val="20"/>
          <w:szCs w:val="20"/>
        </w:rPr>
        <w:t>untuk</w:t>
      </w:r>
      <w:proofErr w:type="spellEnd"/>
      <w:r w:rsidR="00E7264B">
        <w:rPr>
          <w:rFonts w:ascii="Times New Roman" w:hAnsi="Times New Roman" w:cs="Times New Roman"/>
          <w:sz w:val="20"/>
          <w:szCs w:val="20"/>
        </w:rPr>
        <w:t xml:space="preserve"> </w:t>
      </w:r>
      <w:proofErr w:type="spellStart"/>
      <w:r w:rsidR="00E7264B">
        <w:rPr>
          <w:rFonts w:ascii="Times New Roman" w:hAnsi="Times New Roman" w:cs="Times New Roman"/>
          <w:sz w:val="20"/>
          <w:szCs w:val="20"/>
        </w:rPr>
        <w:t>membantu</w:t>
      </w:r>
      <w:proofErr w:type="spellEnd"/>
      <w:r w:rsidR="00E7264B">
        <w:rPr>
          <w:rFonts w:ascii="Times New Roman" w:hAnsi="Times New Roman" w:cs="Times New Roman"/>
          <w:sz w:val="20"/>
          <w:szCs w:val="20"/>
        </w:rPr>
        <w:t xml:space="preserve"> </w:t>
      </w:r>
      <w:proofErr w:type="spellStart"/>
      <w:r w:rsidR="00E7264B">
        <w:rPr>
          <w:rFonts w:ascii="Times New Roman" w:hAnsi="Times New Roman" w:cs="Times New Roman"/>
          <w:sz w:val="20"/>
          <w:szCs w:val="20"/>
        </w:rPr>
        <w:t>klien</w:t>
      </w:r>
      <w:proofErr w:type="spellEnd"/>
      <w:r w:rsidR="00E7264B">
        <w:rPr>
          <w:rFonts w:ascii="Times New Roman" w:hAnsi="Times New Roman" w:cs="Times New Roman"/>
          <w:sz w:val="20"/>
          <w:szCs w:val="20"/>
        </w:rPr>
        <w:t xml:space="preserve">. </w:t>
      </w:r>
      <w:r w:rsidRPr="00A87401">
        <w:rPr>
          <w:rFonts w:ascii="Times New Roman" w:hAnsi="Times New Roman" w:cs="Times New Roman"/>
          <w:sz w:val="20"/>
          <w:szCs w:val="20"/>
        </w:rPr>
        <w:t xml:space="preserve">Hasil </w:t>
      </w:r>
      <w:proofErr w:type="spellStart"/>
      <w:r w:rsidRPr="00A87401">
        <w:rPr>
          <w:rFonts w:ascii="Times New Roman" w:hAnsi="Times New Roman" w:cs="Times New Roman"/>
          <w:sz w:val="20"/>
          <w:szCs w:val="20"/>
        </w:rPr>
        <w:t>sesi</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menunjukkan</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perubahan</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positif</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apabila</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klien</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mula</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mengenal</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pasti</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kepercayaan</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tidak</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rasional</w:t>
      </w:r>
      <w:proofErr w:type="spellEnd"/>
      <w:r w:rsidRPr="00A87401">
        <w:rPr>
          <w:rFonts w:ascii="Times New Roman" w:hAnsi="Times New Roman" w:cs="Times New Roman"/>
          <w:sz w:val="20"/>
          <w:szCs w:val="20"/>
        </w:rPr>
        <w:t xml:space="preserve"> dan </w:t>
      </w:r>
      <w:proofErr w:type="spellStart"/>
      <w:r w:rsidRPr="00A87401">
        <w:rPr>
          <w:rFonts w:ascii="Times New Roman" w:hAnsi="Times New Roman" w:cs="Times New Roman"/>
          <w:sz w:val="20"/>
          <w:szCs w:val="20"/>
        </w:rPr>
        <w:t>menggantikannya</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dengan</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pemikiran</w:t>
      </w:r>
      <w:proofErr w:type="spellEnd"/>
      <w:r w:rsidRPr="00A87401">
        <w:rPr>
          <w:rFonts w:ascii="Times New Roman" w:hAnsi="Times New Roman" w:cs="Times New Roman"/>
          <w:sz w:val="20"/>
          <w:szCs w:val="20"/>
        </w:rPr>
        <w:t xml:space="preserve"> yang </w:t>
      </w:r>
      <w:proofErr w:type="spellStart"/>
      <w:r w:rsidRPr="00A87401">
        <w:rPr>
          <w:rFonts w:ascii="Times New Roman" w:hAnsi="Times New Roman" w:cs="Times New Roman"/>
          <w:sz w:val="20"/>
          <w:szCs w:val="20"/>
        </w:rPr>
        <w:t>lebih</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rasional</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serta</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perasaan</w:t>
      </w:r>
      <w:proofErr w:type="spellEnd"/>
      <w:r w:rsidRPr="00A87401">
        <w:rPr>
          <w:rFonts w:ascii="Times New Roman" w:hAnsi="Times New Roman" w:cs="Times New Roman"/>
          <w:sz w:val="20"/>
          <w:szCs w:val="20"/>
        </w:rPr>
        <w:t xml:space="preserve"> yang </w:t>
      </w:r>
      <w:proofErr w:type="spellStart"/>
      <w:r w:rsidRPr="00A87401">
        <w:rPr>
          <w:rFonts w:ascii="Times New Roman" w:hAnsi="Times New Roman" w:cs="Times New Roman"/>
          <w:sz w:val="20"/>
          <w:szCs w:val="20"/>
        </w:rPr>
        <w:t>lebih</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tenang</w:t>
      </w:r>
      <w:proofErr w:type="spellEnd"/>
      <w:r w:rsidRPr="00A87401">
        <w:rPr>
          <w:rFonts w:ascii="Times New Roman" w:hAnsi="Times New Roman" w:cs="Times New Roman"/>
          <w:sz w:val="20"/>
          <w:szCs w:val="20"/>
        </w:rPr>
        <w:t xml:space="preserve"> dan </w:t>
      </w:r>
      <w:proofErr w:type="spellStart"/>
      <w:r w:rsidRPr="00A87401">
        <w:rPr>
          <w:rFonts w:ascii="Times New Roman" w:hAnsi="Times New Roman" w:cs="Times New Roman"/>
          <w:sz w:val="20"/>
          <w:szCs w:val="20"/>
        </w:rPr>
        <w:t>lega</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Kesimpulannya</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intervensi</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berasaskan</w:t>
      </w:r>
      <w:proofErr w:type="spellEnd"/>
      <w:r w:rsidRPr="00A87401">
        <w:rPr>
          <w:rFonts w:ascii="Times New Roman" w:hAnsi="Times New Roman" w:cs="Times New Roman"/>
          <w:sz w:val="20"/>
          <w:szCs w:val="20"/>
        </w:rPr>
        <w:t xml:space="preserve"> REBT </w:t>
      </w:r>
      <w:proofErr w:type="spellStart"/>
      <w:r w:rsidRPr="00A87401">
        <w:rPr>
          <w:rFonts w:ascii="Times New Roman" w:hAnsi="Times New Roman" w:cs="Times New Roman"/>
          <w:sz w:val="20"/>
          <w:szCs w:val="20"/>
        </w:rPr>
        <w:t>didapati</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berkesan</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dalam</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membantu</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klien</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mengurus</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sensitiviti</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diri</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meningkatkan</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kesedaran</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kognitif</w:t>
      </w:r>
      <w:proofErr w:type="spellEnd"/>
      <w:r w:rsidRPr="00A87401">
        <w:rPr>
          <w:rFonts w:ascii="Times New Roman" w:hAnsi="Times New Roman" w:cs="Times New Roman"/>
          <w:sz w:val="20"/>
          <w:szCs w:val="20"/>
        </w:rPr>
        <w:t xml:space="preserve">, dan </w:t>
      </w:r>
      <w:proofErr w:type="spellStart"/>
      <w:r w:rsidRPr="00A87401">
        <w:rPr>
          <w:rFonts w:ascii="Times New Roman" w:hAnsi="Times New Roman" w:cs="Times New Roman"/>
          <w:sz w:val="20"/>
          <w:szCs w:val="20"/>
        </w:rPr>
        <w:t>membentuk</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pandangan</w:t>
      </w:r>
      <w:proofErr w:type="spellEnd"/>
      <w:r w:rsidRPr="00A87401">
        <w:rPr>
          <w:rFonts w:ascii="Times New Roman" w:hAnsi="Times New Roman" w:cs="Times New Roman"/>
          <w:sz w:val="20"/>
          <w:szCs w:val="20"/>
        </w:rPr>
        <w:t xml:space="preserve"> yang </w:t>
      </w:r>
      <w:proofErr w:type="spellStart"/>
      <w:r w:rsidRPr="00A87401">
        <w:rPr>
          <w:rFonts w:ascii="Times New Roman" w:hAnsi="Times New Roman" w:cs="Times New Roman"/>
          <w:sz w:val="20"/>
          <w:szCs w:val="20"/>
        </w:rPr>
        <w:t>lebih</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realistik</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terhadap</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hubungan</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sosial</w:t>
      </w:r>
      <w:proofErr w:type="spellEnd"/>
      <w:r w:rsidRPr="00A87401">
        <w:rPr>
          <w:rFonts w:ascii="Times New Roman" w:hAnsi="Times New Roman" w:cs="Times New Roman"/>
          <w:sz w:val="20"/>
          <w:szCs w:val="20"/>
        </w:rPr>
        <w:t>.</w:t>
      </w:r>
    </w:p>
    <w:p w14:paraId="53848A41" w14:textId="5F122B89" w:rsidR="00A87401" w:rsidRPr="00A87401" w:rsidRDefault="00A87401" w:rsidP="00A87401">
      <w:pPr>
        <w:spacing w:line="360" w:lineRule="auto"/>
        <w:jc w:val="both"/>
        <w:rPr>
          <w:rFonts w:ascii="Times New Roman" w:hAnsi="Times New Roman" w:cs="Times New Roman"/>
          <w:sz w:val="20"/>
          <w:szCs w:val="20"/>
        </w:rPr>
      </w:pPr>
      <w:r w:rsidRPr="00A87401">
        <w:rPr>
          <w:rFonts w:ascii="Times New Roman" w:hAnsi="Times New Roman" w:cs="Times New Roman"/>
          <w:b/>
          <w:bCs/>
          <w:sz w:val="20"/>
          <w:szCs w:val="20"/>
        </w:rPr>
        <w:t xml:space="preserve">Kata </w:t>
      </w:r>
      <w:proofErr w:type="spellStart"/>
      <w:r w:rsidRPr="00A87401">
        <w:rPr>
          <w:rFonts w:ascii="Times New Roman" w:hAnsi="Times New Roman" w:cs="Times New Roman"/>
          <w:b/>
          <w:bCs/>
          <w:sz w:val="20"/>
          <w:szCs w:val="20"/>
        </w:rPr>
        <w:t>kunci</w:t>
      </w:r>
      <w:proofErr w:type="spellEnd"/>
      <w:r w:rsidRPr="00A87401">
        <w:rPr>
          <w:rFonts w:ascii="Times New Roman" w:hAnsi="Times New Roman" w:cs="Times New Roman"/>
          <w:b/>
          <w:bCs/>
          <w:sz w:val="20"/>
          <w:szCs w:val="20"/>
        </w:rPr>
        <w:t>:</w:t>
      </w:r>
      <w:r w:rsidRPr="00A87401">
        <w:rPr>
          <w:rFonts w:ascii="Times New Roman" w:hAnsi="Times New Roman" w:cs="Times New Roman"/>
          <w:sz w:val="20"/>
          <w:szCs w:val="20"/>
        </w:rPr>
        <w:t xml:space="preserve"> </w:t>
      </w:r>
      <w:proofErr w:type="spellStart"/>
      <w:r w:rsidR="00E7264B">
        <w:rPr>
          <w:rFonts w:ascii="Times New Roman" w:hAnsi="Times New Roman" w:cs="Times New Roman"/>
          <w:sz w:val="20"/>
          <w:szCs w:val="20"/>
        </w:rPr>
        <w:t>Terapi</w:t>
      </w:r>
      <w:proofErr w:type="spellEnd"/>
      <w:r w:rsidR="00E7264B">
        <w:rPr>
          <w:rFonts w:ascii="Times New Roman" w:hAnsi="Times New Roman" w:cs="Times New Roman"/>
          <w:sz w:val="20"/>
          <w:szCs w:val="20"/>
        </w:rPr>
        <w:t xml:space="preserve"> </w:t>
      </w:r>
      <w:proofErr w:type="spellStart"/>
      <w:r w:rsidR="00E7264B">
        <w:rPr>
          <w:rFonts w:ascii="Times New Roman" w:hAnsi="Times New Roman" w:cs="Times New Roman"/>
          <w:sz w:val="20"/>
          <w:szCs w:val="20"/>
        </w:rPr>
        <w:t>Rasional</w:t>
      </w:r>
      <w:proofErr w:type="spellEnd"/>
      <w:r w:rsidR="00E7264B">
        <w:rPr>
          <w:rFonts w:ascii="Times New Roman" w:hAnsi="Times New Roman" w:cs="Times New Roman"/>
          <w:sz w:val="20"/>
          <w:szCs w:val="20"/>
        </w:rPr>
        <w:t xml:space="preserve"> </w:t>
      </w:r>
      <w:proofErr w:type="spellStart"/>
      <w:r w:rsidR="00E7264B">
        <w:rPr>
          <w:rFonts w:ascii="Times New Roman" w:hAnsi="Times New Roman" w:cs="Times New Roman"/>
          <w:sz w:val="20"/>
          <w:szCs w:val="20"/>
        </w:rPr>
        <w:t>Emo</w:t>
      </w:r>
      <w:r w:rsidR="001105CB">
        <w:rPr>
          <w:rFonts w:ascii="Times New Roman" w:hAnsi="Times New Roman" w:cs="Times New Roman"/>
          <w:sz w:val="20"/>
          <w:szCs w:val="20"/>
        </w:rPr>
        <w:t>tif</w:t>
      </w:r>
      <w:proofErr w:type="spellEnd"/>
      <w:r w:rsidR="001105CB">
        <w:rPr>
          <w:rFonts w:ascii="Times New Roman" w:hAnsi="Times New Roman" w:cs="Times New Roman"/>
          <w:sz w:val="20"/>
          <w:szCs w:val="20"/>
        </w:rPr>
        <w:t xml:space="preserve"> </w:t>
      </w:r>
      <w:proofErr w:type="spellStart"/>
      <w:r w:rsidR="00E7264B">
        <w:rPr>
          <w:rFonts w:ascii="Times New Roman" w:hAnsi="Times New Roman" w:cs="Times New Roman"/>
          <w:sz w:val="20"/>
          <w:szCs w:val="20"/>
        </w:rPr>
        <w:t>Tingkah</w:t>
      </w:r>
      <w:proofErr w:type="spellEnd"/>
      <w:r w:rsidR="00E7264B">
        <w:rPr>
          <w:rFonts w:ascii="Times New Roman" w:hAnsi="Times New Roman" w:cs="Times New Roman"/>
          <w:sz w:val="20"/>
          <w:szCs w:val="20"/>
        </w:rPr>
        <w:t xml:space="preserve"> Laku</w:t>
      </w:r>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pemikiran</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tidak</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rasional</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sensitiviti</w:t>
      </w:r>
      <w:proofErr w:type="spellEnd"/>
      <w:r w:rsidRPr="00A87401">
        <w:rPr>
          <w:rFonts w:ascii="Times New Roman" w:hAnsi="Times New Roman" w:cs="Times New Roman"/>
          <w:sz w:val="20"/>
          <w:szCs w:val="20"/>
        </w:rPr>
        <w:t xml:space="preserve"> interpersonal, Model ABC, </w:t>
      </w:r>
      <w:proofErr w:type="spellStart"/>
      <w:r w:rsidRPr="00A87401">
        <w:rPr>
          <w:rFonts w:ascii="Times New Roman" w:hAnsi="Times New Roman" w:cs="Times New Roman"/>
          <w:sz w:val="20"/>
          <w:szCs w:val="20"/>
        </w:rPr>
        <w:t>kesejahteraan</w:t>
      </w:r>
      <w:proofErr w:type="spellEnd"/>
      <w:r w:rsidRPr="00A87401">
        <w:rPr>
          <w:rFonts w:ascii="Times New Roman" w:hAnsi="Times New Roman" w:cs="Times New Roman"/>
          <w:sz w:val="20"/>
          <w:szCs w:val="20"/>
        </w:rPr>
        <w:t xml:space="preserve"> </w:t>
      </w:r>
      <w:proofErr w:type="spellStart"/>
      <w:r w:rsidRPr="00A87401">
        <w:rPr>
          <w:rFonts w:ascii="Times New Roman" w:hAnsi="Times New Roman" w:cs="Times New Roman"/>
          <w:sz w:val="20"/>
          <w:szCs w:val="20"/>
        </w:rPr>
        <w:t>emosi</w:t>
      </w:r>
      <w:proofErr w:type="spellEnd"/>
      <w:r w:rsidRPr="00A87401">
        <w:rPr>
          <w:rFonts w:ascii="Times New Roman" w:hAnsi="Times New Roman" w:cs="Times New Roman"/>
          <w:sz w:val="20"/>
          <w:szCs w:val="20"/>
        </w:rPr>
        <w:t>.</w:t>
      </w:r>
    </w:p>
    <w:p w14:paraId="7B934EEB" w14:textId="3F9B842A" w:rsidR="00A87401" w:rsidRDefault="00A87401">
      <w:pPr>
        <w:rPr>
          <w:rFonts w:ascii="Times New Roman" w:hAnsi="Times New Roman" w:cs="Times New Roman"/>
          <w:sz w:val="20"/>
          <w:szCs w:val="20"/>
          <w:lang w:val="en-US"/>
        </w:rPr>
      </w:pPr>
      <w:r>
        <w:rPr>
          <w:rFonts w:ascii="Times New Roman" w:hAnsi="Times New Roman" w:cs="Times New Roman"/>
          <w:sz w:val="20"/>
          <w:szCs w:val="20"/>
          <w:lang w:val="en-US"/>
        </w:rPr>
        <w:br w:type="page"/>
      </w:r>
    </w:p>
    <w:p w14:paraId="78466235" w14:textId="0537E918" w:rsidR="00A87401" w:rsidRPr="00A87401" w:rsidRDefault="001105CB" w:rsidP="00A87401">
      <w:pPr>
        <w:spacing w:line="240" w:lineRule="auto"/>
        <w:jc w:val="center"/>
        <w:rPr>
          <w:rFonts w:ascii="Times New Roman" w:hAnsi="Times New Roman" w:cs="Times New Roman"/>
          <w:b/>
          <w:bCs/>
          <w:i/>
          <w:iCs/>
        </w:rPr>
      </w:pPr>
      <w:r>
        <w:rPr>
          <w:rFonts w:ascii="Times New Roman" w:hAnsi="Times New Roman" w:cs="Times New Roman"/>
          <w:b/>
          <w:bCs/>
          <w:i/>
          <w:iCs/>
        </w:rPr>
        <w:lastRenderedPageBreak/>
        <w:t>APPLICATION OF RATIONAL EMOTIVE BEHAVIOR THERAPY (REBT) IN MANAGING SELF-SENSITIVITY AND NEGATIVE BELIEFS</w:t>
      </w:r>
    </w:p>
    <w:p w14:paraId="1161D626" w14:textId="77777777" w:rsidR="00A87401" w:rsidRPr="00A87401" w:rsidRDefault="00A87401" w:rsidP="00A87401">
      <w:pPr>
        <w:spacing w:line="240" w:lineRule="auto"/>
        <w:jc w:val="center"/>
        <w:rPr>
          <w:rFonts w:ascii="Times New Roman" w:hAnsi="Times New Roman" w:cs="Times New Roman"/>
          <w:b/>
          <w:bCs/>
          <w:i/>
          <w:iCs/>
        </w:rPr>
      </w:pPr>
    </w:p>
    <w:p w14:paraId="1D2F0607" w14:textId="228886C8" w:rsidR="00A87401" w:rsidRDefault="00A87401" w:rsidP="00A87401">
      <w:pPr>
        <w:spacing w:line="240" w:lineRule="auto"/>
        <w:jc w:val="both"/>
        <w:rPr>
          <w:rFonts w:ascii="Times New Roman" w:hAnsi="Times New Roman" w:cs="Times New Roman"/>
          <w:b/>
          <w:bCs/>
          <w:i/>
          <w:iCs/>
        </w:rPr>
      </w:pPr>
      <w:r w:rsidRPr="00A87401">
        <w:rPr>
          <w:rFonts w:ascii="Times New Roman" w:hAnsi="Times New Roman" w:cs="Times New Roman"/>
          <w:b/>
          <w:bCs/>
          <w:i/>
          <w:iCs/>
        </w:rPr>
        <w:t>Abstract</w:t>
      </w:r>
    </w:p>
    <w:p w14:paraId="2177FF84" w14:textId="77777777" w:rsidR="00A87401" w:rsidRPr="00A87401" w:rsidRDefault="00A87401" w:rsidP="00A87401">
      <w:pPr>
        <w:spacing w:line="240" w:lineRule="auto"/>
        <w:jc w:val="both"/>
        <w:rPr>
          <w:rFonts w:ascii="Times New Roman" w:hAnsi="Times New Roman" w:cs="Times New Roman"/>
          <w:b/>
          <w:bCs/>
          <w:i/>
          <w:iCs/>
        </w:rPr>
      </w:pPr>
    </w:p>
    <w:p w14:paraId="3C247709" w14:textId="35A105C5" w:rsidR="001105CB" w:rsidRPr="001105CB" w:rsidRDefault="001105CB" w:rsidP="001105CB">
      <w:pPr>
        <w:pStyle w:val="NormalWeb"/>
        <w:spacing w:line="360" w:lineRule="auto"/>
        <w:rPr>
          <w:i/>
          <w:iCs/>
          <w:sz w:val="20"/>
          <w:szCs w:val="20"/>
        </w:rPr>
      </w:pPr>
      <w:r w:rsidRPr="001105CB">
        <w:rPr>
          <w:i/>
          <w:iCs/>
          <w:sz w:val="20"/>
          <w:szCs w:val="20"/>
        </w:rPr>
        <w:t xml:space="preserve">This case study was conducted with an adolescent who was easily offended and had negative thoughts in response to criticism or rejection from peers. This situation affected the client’s emotional well-being and interpersonal relationships. The study employed the Rational Emotive </w:t>
      </w:r>
      <w:proofErr w:type="spellStart"/>
      <w:r w:rsidRPr="001105CB">
        <w:rPr>
          <w:i/>
          <w:iCs/>
          <w:sz w:val="20"/>
          <w:szCs w:val="20"/>
        </w:rPr>
        <w:t>Behavior</w:t>
      </w:r>
      <w:proofErr w:type="spellEnd"/>
      <w:r w:rsidRPr="001105CB">
        <w:rPr>
          <w:i/>
          <w:iCs/>
          <w:sz w:val="20"/>
          <w:szCs w:val="20"/>
        </w:rPr>
        <w:t xml:space="preserve"> Therapy (REBT) approach, focusing on the client’s irrational thoughts through the application of the ABC Model, Disputing Irrational Beliefs (DIB), Confrontation, and Rational Emotive Imagery (REI). A total of s</w:t>
      </w:r>
      <w:r w:rsidR="001E2FA1">
        <w:rPr>
          <w:i/>
          <w:iCs/>
          <w:sz w:val="20"/>
          <w:szCs w:val="20"/>
        </w:rPr>
        <w:t>even</w:t>
      </w:r>
      <w:r w:rsidRPr="001105CB">
        <w:rPr>
          <w:i/>
          <w:iCs/>
          <w:sz w:val="20"/>
          <w:szCs w:val="20"/>
        </w:rPr>
        <w:t xml:space="preserve"> individual </w:t>
      </w:r>
      <w:proofErr w:type="spellStart"/>
      <w:r w:rsidRPr="001105CB">
        <w:rPr>
          <w:i/>
          <w:iCs/>
          <w:sz w:val="20"/>
          <w:szCs w:val="20"/>
        </w:rPr>
        <w:t>counseling</w:t>
      </w:r>
      <w:proofErr w:type="spellEnd"/>
      <w:r w:rsidRPr="001105CB">
        <w:rPr>
          <w:i/>
          <w:iCs/>
          <w:sz w:val="20"/>
          <w:szCs w:val="20"/>
        </w:rPr>
        <w:t xml:space="preserve"> sessions were conducted to assist the client. The results indicated positive changes as the client began to identify irrational beliefs and replace them with more rational thoughts, leading to feelings of calmness and relief. In conclusion, REBT-based interventions were found to be effective in helping the client manage self-sensitivity, enhance cognitive awareness, and develop a more realistic outlook on social relationships.</w:t>
      </w:r>
    </w:p>
    <w:p w14:paraId="5DF75A53" w14:textId="77777777" w:rsidR="001105CB" w:rsidRPr="001105CB" w:rsidRDefault="001105CB" w:rsidP="001105CB">
      <w:pPr>
        <w:pStyle w:val="NormalWeb"/>
        <w:spacing w:line="360" w:lineRule="auto"/>
        <w:rPr>
          <w:i/>
          <w:iCs/>
          <w:sz w:val="20"/>
          <w:szCs w:val="20"/>
        </w:rPr>
      </w:pPr>
      <w:r w:rsidRPr="001105CB">
        <w:rPr>
          <w:rStyle w:val="Strong"/>
          <w:rFonts w:eastAsiaTheme="majorEastAsia"/>
          <w:i/>
          <w:iCs/>
          <w:sz w:val="20"/>
          <w:szCs w:val="20"/>
        </w:rPr>
        <w:t>Keywords:</w:t>
      </w:r>
      <w:r w:rsidRPr="001105CB">
        <w:rPr>
          <w:i/>
          <w:iCs/>
          <w:sz w:val="20"/>
          <w:szCs w:val="20"/>
        </w:rPr>
        <w:t xml:space="preserve"> Rational Emotive </w:t>
      </w:r>
      <w:proofErr w:type="spellStart"/>
      <w:r w:rsidRPr="001105CB">
        <w:rPr>
          <w:i/>
          <w:iCs/>
          <w:sz w:val="20"/>
          <w:szCs w:val="20"/>
        </w:rPr>
        <w:t>Behavior</w:t>
      </w:r>
      <w:proofErr w:type="spellEnd"/>
      <w:r w:rsidRPr="001105CB">
        <w:rPr>
          <w:i/>
          <w:iCs/>
          <w:sz w:val="20"/>
          <w:szCs w:val="20"/>
        </w:rPr>
        <w:t xml:space="preserve"> Therapy, irrational thinking, ABC Model, emotional well-being.</w:t>
      </w:r>
    </w:p>
    <w:p w14:paraId="4C2A1ECA" w14:textId="77777777" w:rsidR="00765941" w:rsidRPr="00765941" w:rsidRDefault="00765941" w:rsidP="00A87401">
      <w:pPr>
        <w:spacing w:line="360" w:lineRule="auto"/>
        <w:jc w:val="both"/>
        <w:rPr>
          <w:rFonts w:ascii="Times New Roman" w:hAnsi="Times New Roman" w:cs="Times New Roman"/>
          <w:sz w:val="20"/>
          <w:szCs w:val="20"/>
          <w:lang w:val="en-US"/>
        </w:rPr>
      </w:pPr>
    </w:p>
    <w:sectPr w:rsidR="00765941" w:rsidRPr="007659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40B"/>
    <w:rsid w:val="001105CB"/>
    <w:rsid w:val="001424FE"/>
    <w:rsid w:val="001E2FA1"/>
    <w:rsid w:val="00627D58"/>
    <w:rsid w:val="0064040B"/>
    <w:rsid w:val="0068419B"/>
    <w:rsid w:val="00765941"/>
    <w:rsid w:val="0089193D"/>
    <w:rsid w:val="00A87401"/>
    <w:rsid w:val="00BD6684"/>
    <w:rsid w:val="00D64570"/>
    <w:rsid w:val="00E7264B"/>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CFF31"/>
  <w15:chartTrackingRefBased/>
  <w15:docId w15:val="{408ED8DA-2AA8-4A0F-A74E-F1AC7DD13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04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404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4040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4040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4040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404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04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04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04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040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040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040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040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040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04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04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04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040B"/>
    <w:rPr>
      <w:rFonts w:eastAsiaTheme="majorEastAsia" w:cstheme="majorBidi"/>
      <w:color w:val="272727" w:themeColor="text1" w:themeTint="D8"/>
    </w:rPr>
  </w:style>
  <w:style w:type="paragraph" w:styleId="Title">
    <w:name w:val="Title"/>
    <w:basedOn w:val="Normal"/>
    <w:next w:val="Normal"/>
    <w:link w:val="TitleChar"/>
    <w:uiPriority w:val="10"/>
    <w:qFormat/>
    <w:rsid w:val="006404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04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04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04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040B"/>
    <w:pPr>
      <w:spacing w:before="160"/>
      <w:jc w:val="center"/>
    </w:pPr>
    <w:rPr>
      <w:i/>
      <w:iCs/>
      <w:color w:val="404040" w:themeColor="text1" w:themeTint="BF"/>
    </w:rPr>
  </w:style>
  <w:style w:type="character" w:customStyle="1" w:styleId="QuoteChar">
    <w:name w:val="Quote Char"/>
    <w:basedOn w:val="DefaultParagraphFont"/>
    <w:link w:val="Quote"/>
    <w:uiPriority w:val="29"/>
    <w:rsid w:val="0064040B"/>
    <w:rPr>
      <w:i/>
      <w:iCs/>
      <w:color w:val="404040" w:themeColor="text1" w:themeTint="BF"/>
    </w:rPr>
  </w:style>
  <w:style w:type="paragraph" w:styleId="ListParagraph">
    <w:name w:val="List Paragraph"/>
    <w:basedOn w:val="Normal"/>
    <w:uiPriority w:val="34"/>
    <w:qFormat/>
    <w:rsid w:val="0064040B"/>
    <w:pPr>
      <w:ind w:left="720"/>
      <w:contextualSpacing/>
    </w:pPr>
  </w:style>
  <w:style w:type="character" w:styleId="IntenseEmphasis">
    <w:name w:val="Intense Emphasis"/>
    <w:basedOn w:val="DefaultParagraphFont"/>
    <w:uiPriority w:val="21"/>
    <w:qFormat/>
    <w:rsid w:val="0064040B"/>
    <w:rPr>
      <w:i/>
      <w:iCs/>
      <w:color w:val="2F5496" w:themeColor="accent1" w:themeShade="BF"/>
    </w:rPr>
  </w:style>
  <w:style w:type="paragraph" w:styleId="IntenseQuote">
    <w:name w:val="Intense Quote"/>
    <w:basedOn w:val="Normal"/>
    <w:next w:val="Normal"/>
    <w:link w:val="IntenseQuoteChar"/>
    <w:uiPriority w:val="30"/>
    <w:qFormat/>
    <w:rsid w:val="006404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040B"/>
    <w:rPr>
      <w:i/>
      <w:iCs/>
      <w:color w:val="2F5496" w:themeColor="accent1" w:themeShade="BF"/>
    </w:rPr>
  </w:style>
  <w:style w:type="character" w:styleId="IntenseReference">
    <w:name w:val="Intense Reference"/>
    <w:basedOn w:val="DefaultParagraphFont"/>
    <w:uiPriority w:val="32"/>
    <w:qFormat/>
    <w:rsid w:val="0064040B"/>
    <w:rPr>
      <w:b/>
      <w:bCs/>
      <w:smallCaps/>
      <w:color w:val="2F5496" w:themeColor="accent1" w:themeShade="BF"/>
      <w:spacing w:val="5"/>
    </w:rPr>
  </w:style>
  <w:style w:type="character" w:styleId="Hyperlink">
    <w:name w:val="Hyperlink"/>
    <w:basedOn w:val="DefaultParagraphFont"/>
    <w:uiPriority w:val="99"/>
    <w:unhideWhenUsed/>
    <w:rsid w:val="00765941"/>
    <w:rPr>
      <w:color w:val="0563C1" w:themeColor="hyperlink"/>
      <w:u w:val="single"/>
    </w:rPr>
  </w:style>
  <w:style w:type="character" w:styleId="UnresolvedMention">
    <w:name w:val="Unresolved Mention"/>
    <w:basedOn w:val="DefaultParagraphFont"/>
    <w:uiPriority w:val="99"/>
    <w:semiHidden/>
    <w:unhideWhenUsed/>
    <w:rsid w:val="00765941"/>
    <w:rPr>
      <w:color w:val="605E5C"/>
      <w:shd w:val="clear" w:color="auto" w:fill="E1DFDD"/>
    </w:rPr>
  </w:style>
  <w:style w:type="paragraph" w:styleId="NormalWeb">
    <w:name w:val="Normal (Web)"/>
    <w:basedOn w:val="Normal"/>
    <w:uiPriority w:val="99"/>
    <w:semiHidden/>
    <w:unhideWhenUsed/>
    <w:rsid w:val="001105C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1105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825964">
      <w:bodyDiv w:val="1"/>
      <w:marLeft w:val="0"/>
      <w:marRight w:val="0"/>
      <w:marTop w:val="0"/>
      <w:marBottom w:val="0"/>
      <w:divBdr>
        <w:top w:val="none" w:sz="0" w:space="0" w:color="auto"/>
        <w:left w:val="none" w:sz="0" w:space="0" w:color="auto"/>
        <w:bottom w:val="none" w:sz="0" w:space="0" w:color="auto"/>
        <w:right w:val="none" w:sz="0" w:space="0" w:color="auto"/>
      </w:divBdr>
    </w:div>
    <w:div w:id="317657175">
      <w:bodyDiv w:val="1"/>
      <w:marLeft w:val="0"/>
      <w:marRight w:val="0"/>
      <w:marTop w:val="0"/>
      <w:marBottom w:val="0"/>
      <w:divBdr>
        <w:top w:val="none" w:sz="0" w:space="0" w:color="auto"/>
        <w:left w:val="none" w:sz="0" w:space="0" w:color="auto"/>
        <w:bottom w:val="none" w:sz="0" w:space="0" w:color="auto"/>
        <w:right w:val="none" w:sz="0" w:space="0" w:color="auto"/>
      </w:divBdr>
    </w:div>
    <w:div w:id="1276015821">
      <w:bodyDiv w:val="1"/>
      <w:marLeft w:val="0"/>
      <w:marRight w:val="0"/>
      <w:marTop w:val="0"/>
      <w:marBottom w:val="0"/>
      <w:divBdr>
        <w:top w:val="none" w:sz="0" w:space="0" w:color="auto"/>
        <w:left w:val="none" w:sz="0" w:space="0" w:color="auto"/>
        <w:bottom w:val="none" w:sz="0" w:space="0" w:color="auto"/>
        <w:right w:val="none" w:sz="0" w:space="0" w:color="auto"/>
      </w:divBdr>
    </w:div>
    <w:div w:id="147013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Umizah200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393</Words>
  <Characters>2242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umizah2002@gmail.com</dc:creator>
  <cp:keywords/>
  <dc:description/>
  <cp:lastModifiedBy>PATRICIA JOSEPH KIMONG</cp:lastModifiedBy>
  <cp:revision>5</cp:revision>
  <dcterms:created xsi:type="dcterms:W3CDTF">2025-10-31T14:02:00Z</dcterms:created>
  <dcterms:modified xsi:type="dcterms:W3CDTF">2025-10-31T14:03:00Z</dcterms:modified>
</cp:coreProperties>
</file>