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E381D" w14:textId="6398932D" w:rsidR="005A6218" w:rsidRDefault="00537AB8" w:rsidP="005A62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6218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BC7F13">
        <w:rPr>
          <w:rFonts w:ascii="Times New Roman" w:hAnsi="Times New Roman" w:cs="Times New Roman"/>
          <w:b/>
          <w:bCs/>
          <w:sz w:val="24"/>
          <w:szCs w:val="24"/>
        </w:rPr>
        <w:t>Effect</w:t>
      </w:r>
      <w:r w:rsidRPr="005A62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408F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5A6218">
        <w:rPr>
          <w:rFonts w:ascii="Times New Roman" w:hAnsi="Times New Roman" w:cs="Times New Roman"/>
          <w:b/>
          <w:bCs/>
          <w:sz w:val="24"/>
          <w:szCs w:val="24"/>
        </w:rPr>
        <w:t xml:space="preserve">f Social Support </w:t>
      </w:r>
      <w:r w:rsidR="008C408F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5A6218">
        <w:rPr>
          <w:rFonts w:ascii="Times New Roman" w:hAnsi="Times New Roman" w:cs="Times New Roman"/>
          <w:b/>
          <w:bCs/>
          <w:sz w:val="24"/>
          <w:szCs w:val="24"/>
        </w:rPr>
        <w:t xml:space="preserve">n </w:t>
      </w:r>
      <w:r w:rsidR="00F50DC3">
        <w:rPr>
          <w:rFonts w:ascii="Times New Roman" w:hAnsi="Times New Roman" w:cs="Times New Roman"/>
          <w:b/>
          <w:bCs/>
          <w:sz w:val="24"/>
          <w:szCs w:val="24"/>
        </w:rPr>
        <w:t>Resilience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Among </w:t>
      </w:r>
      <w:r w:rsidR="00F50DC3">
        <w:rPr>
          <w:rFonts w:ascii="Times New Roman" w:hAnsi="Times New Roman" w:cs="Times New Roman"/>
          <w:b/>
          <w:bCs/>
          <w:sz w:val="24"/>
          <w:szCs w:val="24"/>
        </w:rPr>
        <w:t>Delinquents</w:t>
      </w:r>
    </w:p>
    <w:p w14:paraId="20A59A11" w14:textId="77777777" w:rsidR="00846278" w:rsidRDefault="00846278" w:rsidP="00846278">
      <w:pPr>
        <w:spacing w:line="36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14:paraId="58542512" w14:textId="0005508C" w:rsidR="00846278" w:rsidRPr="00545EC5" w:rsidRDefault="00846278" w:rsidP="00846278">
      <w:pPr>
        <w:spacing w:line="36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545EC5">
        <w:rPr>
          <w:rFonts w:ascii="Times New Roman" w:eastAsia="SimSun" w:hAnsi="Times New Roman" w:cs="Times New Roman"/>
          <w:sz w:val="24"/>
          <w:szCs w:val="24"/>
        </w:rPr>
        <w:t>Norzihan Ayub</w:t>
      </w:r>
      <w:r w:rsidRPr="00545EC5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  <w:r w:rsidRPr="00545EC5">
        <w:rPr>
          <w:rFonts w:ascii="Times New Roman" w:eastAsia="SimSun" w:hAnsi="Times New Roman" w:cs="Times New Roman"/>
          <w:sz w:val="24"/>
          <w:szCs w:val="24"/>
        </w:rPr>
        <w:t>, Getrude C</w:t>
      </w:r>
      <w:r>
        <w:rPr>
          <w:rFonts w:ascii="Times New Roman" w:eastAsia="SimSun" w:hAnsi="Times New Roman" w:cs="Times New Roman"/>
          <w:sz w:val="24"/>
          <w:szCs w:val="24"/>
        </w:rPr>
        <w:t>.</w:t>
      </w:r>
      <w:r w:rsidRPr="00545EC5">
        <w:rPr>
          <w:rFonts w:ascii="Times New Roman" w:eastAsia="SimSun" w:hAnsi="Times New Roman" w:cs="Times New Roman"/>
          <w:sz w:val="24"/>
          <w:szCs w:val="24"/>
        </w:rPr>
        <w:t xml:space="preserve"> Ah Gang</w:t>
      </w:r>
      <w:r w:rsidRPr="00545EC5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  <w:r w:rsidRPr="00545EC5">
        <w:rPr>
          <w:rFonts w:ascii="Times New Roman" w:eastAsia="SimSun" w:hAnsi="Times New Roman" w:cs="Times New Roman"/>
          <w:sz w:val="24"/>
          <w:szCs w:val="24"/>
        </w:rPr>
        <w:t>, Carmella E. Ading</w:t>
      </w:r>
      <w:r w:rsidRPr="00545EC5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  <w:r w:rsidRPr="00545EC5">
        <w:rPr>
          <w:rFonts w:ascii="Times New Roman" w:eastAsia="SimSun" w:hAnsi="Times New Roman" w:cs="Times New Roman"/>
          <w:sz w:val="24"/>
          <w:szCs w:val="24"/>
        </w:rPr>
        <w:t>, Patricia Joseph Kimong</w:t>
      </w:r>
      <w:r w:rsidRPr="00545EC5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  <w:r w:rsidRPr="00545EC5"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 w:rsidRPr="00545EC5">
        <w:rPr>
          <w:rFonts w:ascii="Times New Roman" w:eastAsia="SimSun" w:hAnsi="Times New Roman" w:cs="Times New Roman"/>
          <w:sz w:val="24"/>
          <w:szCs w:val="24"/>
        </w:rPr>
        <w:t>Norafifah</w:t>
      </w:r>
      <w:proofErr w:type="spellEnd"/>
      <w:r w:rsidRPr="00545EC5">
        <w:rPr>
          <w:rFonts w:ascii="Times New Roman" w:eastAsia="SimSun" w:hAnsi="Times New Roman" w:cs="Times New Roman"/>
          <w:sz w:val="24"/>
          <w:szCs w:val="24"/>
        </w:rPr>
        <w:t xml:space="preserve"> Bali</w:t>
      </w:r>
      <w:r w:rsidRPr="00545EC5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  <w:r w:rsidRPr="00545EC5"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 w:rsidRPr="00545EC5">
        <w:rPr>
          <w:rFonts w:ascii="Times New Roman" w:eastAsia="SimSun" w:hAnsi="Times New Roman" w:cs="Times New Roman"/>
          <w:sz w:val="24"/>
          <w:szCs w:val="24"/>
        </w:rPr>
        <w:t>Noorma</w:t>
      </w:r>
      <w:proofErr w:type="spellEnd"/>
      <w:r w:rsidRPr="00545EC5">
        <w:rPr>
          <w:rFonts w:ascii="Times New Roman" w:eastAsia="SimSun" w:hAnsi="Times New Roman" w:cs="Times New Roman"/>
          <w:sz w:val="24"/>
          <w:szCs w:val="24"/>
        </w:rPr>
        <w:t xml:space="preserve"> Razali</w:t>
      </w:r>
      <w:r w:rsidRPr="00545EC5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  <w:r w:rsidRPr="00545EC5">
        <w:rPr>
          <w:rFonts w:ascii="Times New Roman" w:eastAsia="SimSun" w:hAnsi="Times New Roman" w:cs="Times New Roman"/>
          <w:sz w:val="24"/>
          <w:szCs w:val="24"/>
        </w:rPr>
        <w:t>, Murnizam Haji Halik</w:t>
      </w:r>
      <w:r w:rsidRPr="00AA7FDF">
        <w:rPr>
          <w:rFonts w:ascii="Times New Roman" w:eastAsia="SimSun" w:hAnsi="Times New Roman" w:cs="Times New Roman"/>
          <w:sz w:val="24"/>
          <w:szCs w:val="24"/>
          <w:vertAlign w:val="superscript"/>
        </w:rPr>
        <w:t xml:space="preserve">1 </w:t>
      </w:r>
      <w:r>
        <w:rPr>
          <w:rFonts w:ascii="Times New Roman" w:eastAsia="SimSun" w:hAnsi="Times New Roman" w:cs="Times New Roman"/>
          <w:sz w:val="24"/>
          <w:szCs w:val="24"/>
        </w:rPr>
        <w:t xml:space="preserve">&amp; </w:t>
      </w:r>
      <w:r w:rsidR="004F645B">
        <w:rPr>
          <w:rFonts w:ascii="Times New Roman" w:eastAsia="SimSun" w:hAnsi="Times New Roman" w:cs="Times New Roman"/>
          <w:sz w:val="24"/>
          <w:szCs w:val="24"/>
        </w:rPr>
        <w:t>Wanda Kiyah</w:t>
      </w:r>
      <w:r w:rsidRPr="00545EC5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SimSun" w:hAnsi="Times New Roman" w:cs="Times New Roman"/>
          <w:sz w:val="24"/>
          <w:szCs w:val="24"/>
          <w:vertAlign w:val="superscript"/>
        </w:rPr>
        <w:t xml:space="preserve"> </w:t>
      </w:r>
    </w:p>
    <w:p w14:paraId="57355282" w14:textId="0C1451B9" w:rsidR="00846278" w:rsidRPr="00545EC5" w:rsidRDefault="00846278" w:rsidP="00846278">
      <w:pPr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ms-MY"/>
        </w:rPr>
      </w:pPr>
      <w:r w:rsidRPr="00545EC5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ms-MY"/>
        </w:rPr>
        <w:t>1</w:t>
      </w:r>
      <w:r w:rsidRPr="00545EC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ms-MY"/>
        </w:rPr>
        <w:t xml:space="preserve">Faculty of Psychology and 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ms-MY"/>
        </w:rPr>
        <w:t>Social Work</w:t>
      </w:r>
      <w:r w:rsidRPr="00545EC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ms-MY"/>
        </w:rPr>
        <w:t xml:space="preserve">, </w:t>
      </w:r>
      <w:proofErr w:type="spellStart"/>
      <w:r w:rsidRPr="00545EC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ms-MY"/>
        </w:rPr>
        <w:t>Universiti</w:t>
      </w:r>
      <w:proofErr w:type="spellEnd"/>
      <w:r w:rsidRPr="00545EC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ms-MY"/>
        </w:rPr>
        <w:t xml:space="preserve"> Malaysia Sabah, Kota Kinabalu, Sabah, Malaysia</w:t>
      </w:r>
    </w:p>
    <w:p w14:paraId="33AB1D45" w14:textId="77777777" w:rsidR="00846278" w:rsidRPr="00545EC5" w:rsidRDefault="00846278" w:rsidP="00846278">
      <w:pPr>
        <w:jc w:val="center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ms-MY"/>
        </w:rPr>
      </w:pPr>
      <w:r w:rsidRPr="00545EC5">
        <w:rPr>
          <w:rFonts w:ascii="Times New Roman" w:eastAsia="Times New Roman" w:hAnsi="Times New Roman" w:cs="Times New Roman"/>
          <w:color w:val="333333"/>
          <w:sz w:val="24"/>
          <w:szCs w:val="24"/>
          <w:lang w:eastAsia="ms-MY"/>
        </w:rPr>
        <w:t>(</w:t>
      </w:r>
      <w:r w:rsidRPr="00545EC5">
        <w:rPr>
          <w:rFonts w:ascii="Times New Roman" w:eastAsia="Times New Roman" w:hAnsi="Times New Roman" w:cs="Times New Roman"/>
          <w:i/>
          <w:sz w:val="24"/>
          <w:szCs w:val="24"/>
        </w:rPr>
        <w:t>*Corresponding e-mail</w:t>
      </w:r>
      <w:r w:rsidRPr="00545EC5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Pr="00545EC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ms-MY"/>
        </w:rPr>
        <w:t xml:space="preserve"> norzihan@ums.edu.my) </w:t>
      </w:r>
    </w:p>
    <w:p w14:paraId="444D6103" w14:textId="77777777" w:rsidR="005A6218" w:rsidRPr="005A6218" w:rsidRDefault="005A6218" w:rsidP="005A621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672678" w14:textId="52DC9485" w:rsidR="00757EE0" w:rsidRPr="00757EE0" w:rsidRDefault="00757EE0" w:rsidP="00757EE0">
      <w:pPr>
        <w:jc w:val="both"/>
        <w:rPr>
          <w:rFonts w:ascii="Times New Roman" w:hAnsi="Times New Roman" w:cs="Times New Roman"/>
          <w:sz w:val="24"/>
          <w:szCs w:val="24"/>
        </w:rPr>
      </w:pPr>
      <w:r w:rsidRPr="00757EE0">
        <w:rPr>
          <w:rFonts w:ascii="Times New Roman" w:hAnsi="Times New Roman" w:cs="Times New Roman"/>
          <w:sz w:val="24"/>
          <w:szCs w:val="24"/>
        </w:rPr>
        <w:t xml:space="preserve">Malaysia is a developing country with an established economic, social and political </w:t>
      </w:r>
      <w:r w:rsidR="001535A8">
        <w:rPr>
          <w:rFonts w:ascii="Times New Roman" w:hAnsi="Times New Roman" w:cs="Times New Roman"/>
          <w:sz w:val="24"/>
          <w:szCs w:val="24"/>
        </w:rPr>
        <w:t>landscape</w:t>
      </w:r>
      <w:r w:rsidRPr="00757EE0">
        <w:rPr>
          <w:rFonts w:ascii="Times New Roman" w:hAnsi="Times New Roman" w:cs="Times New Roman"/>
          <w:sz w:val="24"/>
          <w:szCs w:val="24"/>
        </w:rPr>
        <w:t xml:space="preserve">. However, this development also gave rise to several social problems, including juvenile delinquency. The increasing rate of </w:t>
      </w:r>
      <w:r w:rsidR="001535A8">
        <w:rPr>
          <w:rFonts w:ascii="Times New Roman" w:hAnsi="Times New Roman" w:cs="Times New Roman"/>
          <w:sz w:val="24"/>
          <w:szCs w:val="24"/>
        </w:rPr>
        <w:t>delinquency</w:t>
      </w:r>
      <w:r w:rsidRPr="00757EE0">
        <w:rPr>
          <w:rFonts w:ascii="Times New Roman" w:hAnsi="Times New Roman" w:cs="Times New Roman"/>
          <w:sz w:val="24"/>
          <w:szCs w:val="24"/>
        </w:rPr>
        <w:t xml:space="preserve"> is due to psychological challenges faced by adolescents, such as stress, anxiety, emotional distress, and difficulty adapting to their environment. Thus, this study investigated social support’s influence on resilience among delinquents. </w:t>
      </w:r>
    </w:p>
    <w:p w14:paraId="163B8F5B" w14:textId="469D90F9" w:rsidR="00757EE0" w:rsidRPr="00757EE0" w:rsidRDefault="00757EE0" w:rsidP="00757EE0">
      <w:pPr>
        <w:jc w:val="both"/>
        <w:rPr>
          <w:rFonts w:ascii="Times New Roman" w:hAnsi="Times New Roman" w:cs="Times New Roman"/>
          <w:sz w:val="24"/>
          <w:szCs w:val="24"/>
        </w:rPr>
      </w:pPr>
      <w:r w:rsidRPr="00757EE0">
        <w:rPr>
          <w:rFonts w:ascii="Times New Roman" w:hAnsi="Times New Roman" w:cs="Times New Roman"/>
          <w:sz w:val="24"/>
          <w:szCs w:val="24"/>
        </w:rPr>
        <w:t>A total of 140 delinquents were selected from a rehabilitation centre. The tools used in this study were the Multidimensional Scale of Perceived Social Support to measure perceived social support</w:t>
      </w:r>
      <w:r w:rsidR="004F645B">
        <w:rPr>
          <w:rFonts w:ascii="Times New Roman" w:hAnsi="Times New Roman" w:cs="Times New Roman"/>
          <w:sz w:val="24"/>
          <w:szCs w:val="24"/>
        </w:rPr>
        <w:t xml:space="preserve"> </w:t>
      </w:r>
      <w:r w:rsidRPr="00757EE0">
        <w:rPr>
          <w:rFonts w:ascii="Times New Roman" w:hAnsi="Times New Roman" w:cs="Times New Roman"/>
          <w:sz w:val="24"/>
          <w:szCs w:val="24"/>
        </w:rPr>
        <w:t>and the Resilience Scale to measure individual resilience. The data were analysed using descriptive statistics, Pearson’s correlation, and multiple regression analyses.</w:t>
      </w:r>
    </w:p>
    <w:p w14:paraId="213B411D" w14:textId="517DD671" w:rsidR="00866E7E" w:rsidRDefault="00757EE0" w:rsidP="00757EE0">
      <w:pPr>
        <w:jc w:val="both"/>
        <w:rPr>
          <w:rFonts w:ascii="Times New Roman" w:hAnsi="Times New Roman" w:cs="Times New Roman"/>
          <w:sz w:val="24"/>
          <w:szCs w:val="24"/>
        </w:rPr>
      </w:pPr>
      <w:r w:rsidRPr="00757EE0">
        <w:rPr>
          <w:rFonts w:ascii="Times New Roman" w:hAnsi="Times New Roman" w:cs="Times New Roman"/>
          <w:sz w:val="24"/>
          <w:szCs w:val="24"/>
        </w:rPr>
        <w:t xml:space="preserve">The results show a relationship between social support and resilience. In addition, the analysis results show that social support significantly predicted resilience and the personal competence subscales. </w:t>
      </w:r>
      <w:r w:rsidR="004F645B">
        <w:rPr>
          <w:rFonts w:ascii="Times New Roman" w:hAnsi="Times New Roman" w:cs="Times New Roman"/>
          <w:sz w:val="24"/>
          <w:szCs w:val="24"/>
        </w:rPr>
        <w:t xml:space="preserve"> </w:t>
      </w:r>
      <w:r w:rsidRPr="00757EE0">
        <w:rPr>
          <w:rFonts w:ascii="Times New Roman" w:hAnsi="Times New Roman" w:cs="Times New Roman"/>
          <w:sz w:val="24"/>
          <w:szCs w:val="24"/>
        </w:rPr>
        <w:t>The implications of the findings and suggestions for future research are discussed.</w:t>
      </w:r>
    </w:p>
    <w:p w14:paraId="55C8FDAA" w14:textId="77777777" w:rsidR="00BC7F13" w:rsidRDefault="00BC7F13" w:rsidP="003700EF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E99E115" w14:textId="6F53154A" w:rsidR="003700EF" w:rsidRPr="00471754" w:rsidRDefault="003700EF" w:rsidP="003700EF">
      <w:pPr>
        <w:spacing w:line="36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A7FDF">
        <w:rPr>
          <w:rFonts w:ascii="Times New Roman" w:eastAsia="SimSun" w:hAnsi="Times New Roman" w:cs="Times New Roman"/>
          <w:sz w:val="24"/>
          <w:szCs w:val="24"/>
        </w:rPr>
        <w:t xml:space="preserve">Keyword: social support, resilience, </w:t>
      </w:r>
      <w:r>
        <w:rPr>
          <w:rFonts w:ascii="Times New Roman" w:eastAsia="SimSun" w:hAnsi="Times New Roman" w:cs="Times New Roman"/>
          <w:sz w:val="24"/>
          <w:szCs w:val="24"/>
        </w:rPr>
        <w:t>delinquents</w:t>
      </w:r>
      <w:r w:rsidRPr="00471754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14:paraId="2082F949" w14:textId="77777777" w:rsidR="003700EF" w:rsidRDefault="003700EF" w:rsidP="00757EE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00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2C4"/>
    <w:rsid w:val="001535A8"/>
    <w:rsid w:val="001C5026"/>
    <w:rsid w:val="002F25FD"/>
    <w:rsid w:val="003700EF"/>
    <w:rsid w:val="00372248"/>
    <w:rsid w:val="003942F3"/>
    <w:rsid w:val="004F645B"/>
    <w:rsid w:val="00537AB8"/>
    <w:rsid w:val="005A6218"/>
    <w:rsid w:val="00660CED"/>
    <w:rsid w:val="006660A1"/>
    <w:rsid w:val="006C0963"/>
    <w:rsid w:val="00757EE0"/>
    <w:rsid w:val="00784B17"/>
    <w:rsid w:val="008112C4"/>
    <w:rsid w:val="00846278"/>
    <w:rsid w:val="00866E7E"/>
    <w:rsid w:val="008C408F"/>
    <w:rsid w:val="00AB26F8"/>
    <w:rsid w:val="00BC7F13"/>
    <w:rsid w:val="00C271BC"/>
    <w:rsid w:val="00C82D23"/>
    <w:rsid w:val="00D0055E"/>
    <w:rsid w:val="00F11757"/>
    <w:rsid w:val="00F50DC3"/>
    <w:rsid w:val="00FB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727F64"/>
  <w15:chartTrackingRefBased/>
  <w15:docId w15:val="{150B8EDB-CEBA-4214-BFE7-F2486672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1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1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12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1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2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2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2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2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2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2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12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12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12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2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2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2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2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2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1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1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2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1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1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12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12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12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2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2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12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1331</Characters>
  <Application>Microsoft Office Word</Application>
  <DocSecurity>0</DocSecurity>
  <Lines>24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norzihan ayub</dc:creator>
  <cp:keywords/>
  <dc:description/>
  <cp:lastModifiedBy>NORZIHAN BINTI AYUB</cp:lastModifiedBy>
  <cp:revision>2</cp:revision>
  <dcterms:created xsi:type="dcterms:W3CDTF">2025-09-02T04:13:00Z</dcterms:created>
  <dcterms:modified xsi:type="dcterms:W3CDTF">2025-09-02T04:13:00Z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e2d7d446-6e94-44df-8240-a4421db59fa9</vt:lpwstr>
  </property>
</Properties>
</file>